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6FD" w:rsidRPr="00552BFA" w:rsidRDefault="00D806FD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3"/>
        <w:gridCol w:w="3543"/>
        <w:gridCol w:w="1772"/>
        <w:gridCol w:w="1772"/>
        <w:gridCol w:w="1772"/>
        <w:gridCol w:w="1772"/>
      </w:tblGrid>
      <w:tr w:rsidR="00DD5237" w:rsidRPr="00954963" w:rsidTr="001700C3">
        <w:tc>
          <w:tcPr>
            <w:tcW w:w="14174" w:type="dxa"/>
            <w:gridSpan w:val="6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D5237" w:rsidRPr="00F27A82" w:rsidRDefault="0058799A" w:rsidP="00C96C06">
            <w:pPr>
              <w:jc w:val="center"/>
              <w:rPr>
                <w:rFonts w:cstheme="minorHAnsi"/>
                <w:b/>
                <w:sz w:val="44"/>
                <w:szCs w:val="44"/>
              </w:rPr>
            </w:pPr>
            <w:r w:rsidRPr="00F27A82">
              <w:rPr>
                <w:rFonts w:cstheme="minorHAnsi"/>
                <w:b/>
                <w:sz w:val="44"/>
                <w:szCs w:val="44"/>
              </w:rPr>
              <w:t>Year 3</w:t>
            </w:r>
          </w:p>
        </w:tc>
      </w:tr>
      <w:tr w:rsidR="00597A3B" w:rsidRPr="00954963" w:rsidTr="00AE4523">
        <w:tc>
          <w:tcPr>
            <w:tcW w:w="3543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C96C06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S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C96C06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C96C06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C96C06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C96C06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C96C06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GD</w:t>
            </w:r>
          </w:p>
        </w:tc>
      </w:tr>
      <w:tr w:rsidR="002F7FA4" w:rsidRPr="00954963" w:rsidTr="00954963">
        <w:tc>
          <w:tcPr>
            <w:tcW w:w="14174" w:type="dxa"/>
            <w:gridSpan w:val="6"/>
            <w:shd w:val="clear" w:color="auto" w:fill="95B3D7" w:themeFill="accent1" w:themeFillTint="99"/>
          </w:tcPr>
          <w:p w:rsidR="002F7FA4" w:rsidRPr="00C96C06" w:rsidRDefault="002F7FA4" w:rsidP="00C96C06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C96C06">
              <w:rPr>
                <w:rFonts w:cstheme="minorHAnsi"/>
                <w:b/>
                <w:sz w:val="32"/>
                <w:szCs w:val="32"/>
              </w:rPr>
              <w:t>Number and place value</w:t>
            </w:r>
          </w:p>
        </w:tc>
      </w:tr>
      <w:tr w:rsidR="00BA12EE" w:rsidRPr="00954963" w:rsidTr="00954963">
        <w:tc>
          <w:tcPr>
            <w:tcW w:w="3543" w:type="dxa"/>
          </w:tcPr>
          <w:p w:rsidR="00BA12EE" w:rsidRPr="00C96C06" w:rsidRDefault="0058799A" w:rsidP="00954963">
            <w:pPr>
              <w:rPr>
                <w:rFonts w:cstheme="minorHAnsi"/>
                <w:sz w:val="20"/>
                <w:szCs w:val="20"/>
              </w:rPr>
            </w:pPr>
            <w:r w:rsidRPr="00C96C06">
              <w:rPr>
                <w:rFonts w:cstheme="minorHAnsi"/>
                <w:sz w:val="20"/>
                <w:szCs w:val="20"/>
              </w:rPr>
              <w:t>Count in steps of 2,</w:t>
            </w:r>
            <w:r w:rsidR="00D617AE">
              <w:rPr>
                <w:rFonts w:cstheme="minorHAnsi"/>
                <w:sz w:val="20"/>
                <w:szCs w:val="20"/>
              </w:rPr>
              <w:t xml:space="preserve"> </w:t>
            </w:r>
            <w:r w:rsidRPr="00C96C06">
              <w:rPr>
                <w:rFonts w:cstheme="minorHAnsi"/>
                <w:sz w:val="20"/>
                <w:szCs w:val="20"/>
              </w:rPr>
              <w:t>3,</w:t>
            </w:r>
            <w:r w:rsidR="00D617AE">
              <w:rPr>
                <w:rFonts w:cstheme="minorHAnsi"/>
                <w:sz w:val="20"/>
                <w:szCs w:val="20"/>
              </w:rPr>
              <w:t xml:space="preserve"> </w:t>
            </w:r>
            <w:r w:rsidRPr="00C96C06">
              <w:rPr>
                <w:rFonts w:cstheme="minorHAnsi"/>
                <w:sz w:val="20"/>
                <w:szCs w:val="20"/>
              </w:rPr>
              <w:t>5 and 10 from any number forward and backwards.</w:t>
            </w:r>
          </w:p>
        </w:tc>
        <w:tc>
          <w:tcPr>
            <w:tcW w:w="3543" w:type="dxa"/>
          </w:tcPr>
          <w:p w:rsidR="00BA12EE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58799A" w:rsidRPr="00C96C06">
              <w:rPr>
                <w:rFonts w:cstheme="minorHAnsi"/>
                <w:sz w:val="20"/>
                <w:szCs w:val="20"/>
              </w:rPr>
              <w:t>ount from 0 in multiples of 4, 8, 50 and 100; find 10 or 100 more or less than a given number</w:t>
            </w:r>
          </w:p>
          <w:p w:rsidR="0058799A" w:rsidRPr="00C96C06" w:rsidRDefault="0058799A" w:rsidP="00954963">
            <w:pPr>
              <w:rPr>
                <w:rFonts w:cstheme="minorHAnsi"/>
                <w:sz w:val="20"/>
                <w:szCs w:val="20"/>
              </w:rPr>
            </w:pPr>
          </w:p>
          <w:p w:rsidR="0058799A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</w:t>
            </w:r>
            <w:r w:rsidR="0058799A" w:rsidRPr="00C96C06">
              <w:rPr>
                <w:rFonts w:cstheme="minorHAnsi"/>
                <w:sz w:val="20"/>
                <w:szCs w:val="20"/>
              </w:rPr>
              <w:t>ind 10 more or less than a given number and 100 more than a given number</w:t>
            </w:r>
          </w:p>
          <w:p w:rsidR="0058799A" w:rsidRPr="00C96C06" w:rsidRDefault="0058799A" w:rsidP="0095496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58799A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 w:rsidRPr="00A30E96">
              <w:rPr>
                <w:rFonts w:cstheme="minorHAnsi"/>
                <w:sz w:val="20"/>
                <w:szCs w:val="20"/>
                <w:highlight w:val="lightGray"/>
              </w:rPr>
              <w:t>C</w:t>
            </w:r>
            <w:r w:rsidR="0058799A" w:rsidRPr="00A30E96">
              <w:rPr>
                <w:rFonts w:cstheme="minorHAnsi"/>
                <w:sz w:val="20"/>
                <w:szCs w:val="20"/>
                <w:highlight w:val="lightGray"/>
              </w:rPr>
              <w:t>ount from 0 in multiples of 4, 8, 50 and 100;</w:t>
            </w:r>
            <w:r w:rsidR="0058799A" w:rsidRPr="00C96C06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BA12EE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 w:rsidRPr="00A30E96">
              <w:rPr>
                <w:rFonts w:cstheme="minorHAnsi"/>
                <w:sz w:val="20"/>
                <w:szCs w:val="20"/>
                <w:highlight w:val="lightGray"/>
              </w:rPr>
              <w:t>F</w:t>
            </w:r>
            <w:r w:rsidR="0058799A" w:rsidRPr="00A30E96">
              <w:rPr>
                <w:rFonts w:cstheme="minorHAnsi"/>
                <w:sz w:val="20"/>
                <w:szCs w:val="20"/>
                <w:highlight w:val="lightGray"/>
              </w:rPr>
              <w:t>ind 10 or 100 more or less than a given number</w:t>
            </w:r>
          </w:p>
        </w:tc>
        <w:tc>
          <w:tcPr>
            <w:tcW w:w="3544" w:type="dxa"/>
            <w:gridSpan w:val="2"/>
          </w:tcPr>
          <w:p w:rsidR="00BA12EE" w:rsidRPr="00C96C06" w:rsidRDefault="00EE4CF4" w:rsidP="00954963">
            <w:pPr>
              <w:rPr>
                <w:rFonts w:cstheme="minorHAnsi"/>
                <w:sz w:val="20"/>
                <w:szCs w:val="20"/>
              </w:rPr>
            </w:pPr>
            <w:r w:rsidRPr="00C96C06">
              <w:rPr>
                <w:rFonts w:cstheme="minorHAnsi"/>
                <w:sz w:val="20"/>
                <w:szCs w:val="20"/>
              </w:rPr>
              <w:t>Count from 0 in multiples of 6, 25 and 1000</w:t>
            </w:r>
          </w:p>
          <w:p w:rsidR="00EE4CF4" w:rsidRPr="00C96C06" w:rsidRDefault="00EE4CF4" w:rsidP="00954963">
            <w:pPr>
              <w:rPr>
                <w:rFonts w:cstheme="minorHAnsi"/>
                <w:sz w:val="20"/>
                <w:szCs w:val="20"/>
              </w:rPr>
            </w:pPr>
          </w:p>
          <w:p w:rsidR="00EE4CF4" w:rsidRPr="00C96C06" w:rsidRDefault="00EE4CF4" w:rsidP="0095496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12EE" w:rsidRPr="00954963" w:rsidTr="00954963">
        <w:tc>
          <w:tcPr>
            <w:tcW w:w="3543" w:type="dxa"/>
          </w:tcPr>
          <w:p w:rsidR="00BA12EE" w:rsidRPr="00C96C06" w:rsidRDefault="0058799A" w:rsidP="00954963">
            <w:pPr>
              <w:rPr>
                <w:rFonts w:cstheme="minorHAnsi"/>
                <w:sz w:val="20"/>
                <w:szCs w:val="20"/>
              </w:rPr>
            </w:pPr>
            <w:r w:rsidRPr="00C96C06">
              <w:rPr>
                <w:rFonts w:cstheme="minorHAnsi"/>
                <w:sz w:val="20"/>
                <w:szCs w:val="20"/>
              </w:rPr>
              <w:t>Recognise the place value of each digit in a two-digit number</w:t>
            </w:r>
          </w:p>
        </w:tc>
        <w:tc>
          <w:tcPr>
            <w:tcW w:w="3543" w:type="dxa"/>
          </w:tcPr>
          <w:p w:rsidR="00BA12EE" w:rsidRPr="00C96C06" w:rsidRDefault="0058799A" w:rsidP="00954963">
            <w:pPr>
              <w:rPr>
                <w:rFonts w:cstheme="minorHAnsi"/>
                <w:sz w:val="20"/>
                <w:szCs w:val="20"/>
              </w:rPr>
            </w:pPr>
            <w:r w:rsidRPr="00C96C06">
              <w:rPr>
                <w:rFonts w:cstheme="minorHAnsi"/>
                <w:sz w:val="20"/>
                <w:szCs w:val="20"/>
              </w:rPr>
              <w:t>Start to recognise the place value of each digit in a three-digit number (hundreds, tens, ones)</w:t>
            </w:r>
          </w:p>
        </w:tc>
        <w:tc>
          <w:tcPr>
            <w:tcW w:w="3544" w:type="dxa"/>
            <w:gridSpan w:val="2"/>
          </w:tcPr>
          <w:p w:rsidR="00BA12EE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 w:rsidRPr="00A30E96">
              <w:rPr>
                <w:rFonts w:cstheme="minorHAnsi"/>
                <w:sz w:val="20"/>
                <w:szCs w:val="20"/>
                <w:highlight w:val="lightGray"/>
              </w:rPr>
              <w:t>R</w:t>
            </w:r>
            <w:r w:rsidR="0058799A" w:rsidRPr="00A30E96">
              <w:rPr>
                <w:rFonts w:cstheme="minorHAnsi"/>
                <w:sz w:val="20"/>
                <w:szCs w:val="20"/>
                <w:highlight w:val="lightGray"/>
              </w:rPr>
              <w:t>ecognise the place value of each digit in a three-digit number (hundreds, tens, ones)</w:t>
            </w:r>
          </w:p>
        </w:tc>
        <w:tc>
          <w:tcPr>
            <w:tcW w:w="3544" w:type="dxa"/>
            <w:gridSpan w:val="2"/>
          </w:tcPr>
          <w:p w:rsidR="00BA12EE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EE4CF4" w:rsidRPr="00C96C06">
              <w:rPr>
                <w:rFonts w:cstheme="minorHAnsi"/>
                <w:sz w:val="20"/>
                <w:szCs w:val="20"/>
              </w:rPr>
              <w:t>ecognise the place value of each digit in a four-digit number (thousands, hundreds, tens, ones)</w:t>
            </w:r>
          </w:p>
          <w:p w:rsidR="00C96C06" w:rsidRPr="00C96C06" w:rsidRDefault="00C96C06" w:rsidP="0095496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12EE" w:rsidRPr="00954963" w:rsidTr="00954963">
        <w:tc>
          <w:tcPr>
            <w:tcW w:w="3543" w:type="dxa"/>
          </w:tcPr>
          <w:p w:rsidR="00BA12EE" w:rsidRPr="00C96C06" w:rsidRDefault="00820FAF" w:rsidP="0095496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="0058799A" w:rsidRPr="00C96C06">
              <w:rPr>
                <w:rFonts w:asciiTheme="minorHAnsi" w:hAnsiTheme="minorHAnsi" w:cstheme="minorHAnsi"/>
                <w:sz w:val="20"/>
                <w:szCs w:val="20"/>
              </w:rPr>
              <w:t>ompare and order numbers up to 100</w:t>
            </w:r>
          </w:p>
        </w:tc>
        <w:tc>
          <w:tcPr>
            <w:tcW w:w="3543" w:type="dxa"/>
          </w:tcPr>
          <w:p w:rsidR="00BA12EE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58799A" w:rsidRPr="00C96C06">
              <w:rPr>
                <w:rFonts w:cstheme="minorHAnsi"/>
                <w:sz w:val="20"/>
                <w:szCs w:val="20"/>
              </w:rPr>
              <w:t>ompare numbers up to 1000</w:t>
            </w:r>
          </w:p>
        </w:tc>
        <w:tc>
          <w:tcPr>
            <w:tcW w:w="3544" w:type="dxa"/>
            <w:gridSpan w:val="2"/>
          </w:tcPr>
          <w:p w:rsidR="00BA12EE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58799A" w:rsidRPr="00C96C06">
              <w:rPr>
                <w:rFonts w:cstheme="minorHAnsi"/>
                <w:sz w:val="20"/>
                <w:szCs w:val="20"/>
              </w:rPr>
              <w:t>ompare and order numbers up to 1000</w:t>
            </w:r>
          </w:p>
        </w:tc>
        <w:tc>
          <w:tcPr>
            <w:tcW w:w="3544" w:type="dxa"/>
            <w:gridSpan w:val="2"/>
          </w:tcPr>
          <w:p w:rsidR="00EE4CF4" w:rsidRPr="00C96C06" w:rsidRDefault="00820FAF" w:rsidP="0095496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="00EE4CF4" w:rsidRPr="00C96C06">
              <w:rPr>
                <w:rFonts w:asciiTheme="minorHAnsi" w:hAnsiTheme="minorHAnsi" w:cstheme="minorHAnsi"/>
                <w:sz w:val="20"/>
                <w:szCs w:val="20"/>
              </w:rPr>
              <w:t xml:space="preserve">ompare </w:t>
            </w:r>
            <w:r w:rsidR="00527B90" w:rsidRPr="00C96C06">
              <w:rPr>
                <w:rFonts w:asciiTheme="minorHAnsi" w:hAnsiTheme="minorHAnsi" w:cstheme="minorHAnsi"/>
                <w:sz w:val="20"/>
                <w:szCs w:val="20"/>
              </w:rPr>
              <w:t xml:space="preserve">and order </w:t>
            </w:r>
            <w:r w:rsidR="00EE4CF4" w:rsidRPr="00C96C06">
              <w:rPr>
                <w:rFonts w:asciiTheme="minorHAnsi" w:hAnsiTheme="minorHAnsi" w:cstheme="minorHAnsi"/>
                <w:sz w:val="20"/>
                <w:szCs w:val="20"/>
              </w:rPr>
              <w:t>numbers beyond 1000</w:t>
            </w:r>
          </w:p>
          <w:p w:rsidR="00BA12EE" w:rsidRPr="00C96C06" w:rsidRDefault="00BA12EE" w:rsidP="0095496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12EE" w:rsidRPr="00954963" w:rsidTr="00954963">
        <w:tc>
          <w:tcPr>
            <w:tcW w:w="3543" w:type="dxa"/>
          </w:tcPr>
          <w:p w:rsidR="00BA12EE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="0058799A" w:rsidRPr="00C96C06">
              <w:rPr>
                <w:rFonts w:cstheme="minorHAnsi"/>
                <w:sz w:val="20"/>
                <w:szCs w:val="20"/>
              </w:rPr>
              <w:t>dentify, represent and estimate numbers up to 100 using different representations</w:t>
            </w:r>
          </w:p>
        </w:tc>
        <w:tc>
          <w:tcPr>
            <w:tcW w:w="3543" w:type="dxa"/>
          </w:tcPr>
          <w:p w:rsidR="00BA12EE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="0058799A" w:rsidRPr="00C96C06">
              <w:rPr>
                <w:rFonts w:cstheme="minorHAnsi"/>
                <w:sz w:val="20"/>
                <w:szCs w:val="20"/>
              </w:rPr>
              <w:t>dentify, represent and estimate numbers up to 500 using different representations</w:t>
            </w:r>
          </w:p>
        </w:tc>
        <w:tc>
          <w:tcPr>
            <w:tcW w:w="3544" w:type="dxa"/>
            <w:gridSpan w:val="2"/>
          </w:tcPr>
          <w:p w:rsidR="00BA12EE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="0058799A" w:rsidRPr="00C96C06">
              <w:rPr>
                <w:rFonts w:cstheme="minorHAnsi"/>
                <w:sz w:val="20"/>
                <w:szCs w:val="20"/>
              </w:rPr>
              <w:t>dentify, represent and estimate numbers up to 1000 using different representations</w:t>
            </w:r>
          </w:p>
        </w:tc>
        <w:tc>
          <w:tcPr>
            <w:tcW w:w="3544" w:type="dxa"/>
            <w:gridSpan w:val="2"/>
          </w:tcPr>
          <w:p w:rsidR="00BA12EE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="00EE4CF4" w:rsidRPr="00C96C06">
              <w:rPr>
                <w:rFonts w:cstheme="minorHAnsi"/>
                <w:sz w:val="20"/>
                <w:szCs w:val="20"/>
              </w:rPr>
              <w:t xml:space="preserve">dentify, represent and estimate numbers </w:t>
            </w:r>
            <w:r w:rsidR="00527B90" w:rsidRPr="00C96C06">
              <w:rPr>
                <w:rFonts w:cstheme="minorHAnsi"/>
                <w:sz w:val="20"/>
                <w:szCs w:val="20"/>
              </w:rPr>
              <w:t>beyond</w:t>
            </w:r>
            <w:r w:rsidR="00EE4CF4" w:rsidRPr="00C96C06">
              <w:rPr>
                <w:rFonts w:cstheme="minorHAnsi"/>
                <w:sz w:val="20"/>
                <w:szCs w:val="20"/>
              </w:rPr>
              <w:t xml:space="preserve"> 1000 using different representations</w:t>
            </w:r>
          </w:p>
          <w:p w:rsidR="00C96C06" w:rsidRPr="00C96C06" w:rsidRDefault="00C96C06" w:rsidP="0095496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12EE" w:rsidRPr="00954963" w:rsidTr="00954963">
        <w:tc>
          <w:tcPr>
            <w:tcW w:w="3543" w:type="dxa"/>
          </w:tcPr>
          <w:p w:rsidR="00BA12EE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58799A" w:rsidRPr="00C96C06">
              <w:rPr>
                <w:rFonts w:cstheme="minorHAnsi"/>
                <w:sz w:val="20"/>
                <w:szCs w:val="20"/>
              </w:rPr>
              <w:t>ead and write numbers to at least 1000 in numerals and in words</w:t>
            </w:r>
          </w:p>
        </w:tc>
        <w:tc>
          <w:tcPr>
            <w:tcW w:w="3543" w:type="dxa"/>
          </w:tcPr>
          <w:p w:rsidR="00BA12EE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967EC0" w:rsidRPr="00C96C06">
              <w:rPr>
                <w:rFonts w:cstheme="minorHAnsi"/>
                <w:sz w:val="20"/>
                <w:szCs w:val="20"/>
              </w:rPr>
              <w:t>ead and write numbers up to 1000 in numerals</w:t>
            </w:r>
          </w:p>
        </w:tc>
        <w:tc>
          <w:tcPr>
            <w:tcW w:w="3544" w:type="dxa"/>
            <w:gridSpan w:val="2"/>
          </w:tcPr>
          <w:p w:rsidR="00BA12EE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58799A" w:rsidRPr="00C96C06">
              <w:rPr>
                <w:rFonts w:cstheme="minorHAnsi"/>
                <w:sz w:val="20"/>
                <w:szCs w:val="20"/>
              </w:rPr>
              <w:t>ead and write numbers up to 1000 in numerals and in words</w:t>
            </w:r>
          </w:p>
        </w:tc>
        <w:tc>
          <w:tcPr>
            <w:tcW w:w="3544" w:type="dxa"/>
            <w:gridSpan w:val="2"/>
          </w:tcPr>
          <w:p w:rsidR="00BA12EE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527B90" w:rsidRPr="00C96C06">
              <w:rPr>
                <w:rFonts w:cstheme="minorHAnsi"/>
                <w:sz w:val="20"/>
                <w:szCs w:val="20"/>
              </w:rPr>
              <w:t>ead and write numbers beyond up to 10,000 in numerals and in words</w:t>
            </w:r>
          </w:p>
          <w:p w:rsidR="00C96C06" w:rsidRPr="00C96C06" w:rsidRDefault="00C96C06" w:rsidP="00954963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12EE" w:rsidRPr="00954963" w:rsidTr="00C96C06">
        <w:tc>
          <w:tcPr>
            <w:tcW w:w="3543" w:type="dxa"/>
            <w:tcBorders>
              <w:bottom w:val="single" w:sz="4" w:space="0" w:color="auto"/>
            </w:tcBorders>
          </w:tcPr>
          <w:p w:rsidR="00BA12EE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967EC0" w:rsidRPr="00C96C06">
              <w:rPr>
                <w:rFonts w:cstheme="minorHAnsi"/>
                <w:sz w:val="20"/>
                <w:szCs w:val="20"/>
              </w:rPr>
              <w:t>olve number problems and practical problems involving the ideas above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BA12EE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967EC0" w:rsidRPr="00C96C06">
              <w:rPr>
                <w:rFonts w:cstheme="minorHAnsi"/>
                <w:sz w:val="20"/>
                <w:szCs w:val="20"/>
              </w:rPr>
              <w:t>olve number problems and practical problems involving the ideas above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BA12EE" w:rsidRPr="00C96C06" w:rsidRDefault="00820FAF" w:rsidP="00954963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30E9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S</w:t>
            </w:r>
            <w:r w:rsidR="00967EC0" w:rsidRPr="00A30E9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olve number problems and practical problems involving the ideas above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BA12EE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527B90" w:rsidRPr="00C96C06">
              <w:rPr>
                <w:rFonts w:cstheme="minorHAnsi"/>
                <w:sz w:val="20"/>
                <w:szCs w:val="20"/>
              </w:rPr>
              <w:t>olve number problems and practical problems involving the ideas above</w:t>
            </w:r>
          </w:p>
          <w:p w:rsidR="00C96C06" w:rsidRPr="00C96C06" w:rsidRDefault="00C96C06" w:rsidP="00954963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C96C06" w:rsidRDefault="00C96C06"/>
    <w:p w:rsidR="00C96C06" w:rsidRDefault="00C96C0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2"/>
        <w:gridCol w:w="3544"/>
        <w:gridCol w:w="1772"/>
        <w:gridCol w:w="1772"/>
        <w:gridCol w:w="1772"/>
        <w:gridCol w:w="1772"/>
      </w:tblGrid>
      <w:tr w:rsidR="00820FAF" w:rsidRPr="00F27A82" w:rsidTr="00B06550">
        <w:tc>
          <w:tcPr>
            <w:tcW w:w="14174" w:type="dxa"/>
            <w:gridSpan w:val="6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20FAF" w:rsidRPr="00F27A82" w:rsidRDefault="00820FAF" w:rsidP="00B06550">
            <w:pPr>
              <w:jc w:val="center"/>
              <w:rPr>
                <w:rFonts w:cstheme="minorHAnsi"/>
                <w:b/>
                <w:sz w:val="44"/>
                <w:szCs w:val="44"/>
              </w:rPr>
            </w:pPr>
            <w:r w:rsidRPr="00F27A82">
              <w:rPr>
                <w:rFonts w:cstheme="minorHAnsi"/>
                <w:b/>
                <w:sz w:val="44"/>
                <w:szCs w:val="44"/>
              </w:rPr>
              <w:lastRenderedPageBreak/>
              <w:t>Year 3</w:t>
            </w:r>
          </w:p>
        </w:tc>
      </w:tr>
      <w:tr w:rsidR="00597A3B" w:rsidRPr="00C96C06" w:rsidTr="001C1291">
        <w:tc>
          <w:tcPr>
            <w:tcW w:w="354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GD</w:t>
            </w:r>
          </w:p>
        </w:tc>
      </w:tr>
      <w:tr w:rsidR="00967EC0" w:rsidRPr="00954963" w:rsidTr="00C96C06">
        <w:tc>
          <w:tcPr>
            <w:tcW w:w="14174" w:type="dxa"/>
            <w:gridSpan w:val="6"/>
            <w:shd w:val="clear" w:color="auto" w:fill="95B3D7" w:themeFill="accent1" w:themeFillTint="99"/>
          </w:tcPr>
          <w:p w:rsidR="00967EC0" w:rsidRPr="00C96C06" w:rsidRDefault="00967EC0" w:rsidP="00C96C06">
            <w:pPr>
              <w:pStyle w:val="Default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C96C06">
              <w:rPr>
                <w:rFonts w:asciiTheme="minorHAnsi" w:hAnsiTheme="minorHAnsi" w:cstheme="minorHAnsi"/>
                <w:b/>
                <w:sz w:val="32"/>
                <w:szCs w:val="32"/>
              </w:rPr>
              <w:t>Addition and subtraction</w:t>
            </w:r>
          </w:p>
        </w:tc>
      </w:tr>
      <w:tr w:rsidR="00BA12EE" w:rsidRPr="00954963" w:rsidTr="00CA7E64">
        <w:tc>
          <w:tcPr>
            <w:tcW w:w="3542" w:type="dxa"/>
            <w:tcBorders>
              <w:bottom w:val="single" w:sz="4" w:space="0" w:color="auto"/>
            </w:tcBorders>
          </w:tcPr>
          <w:p w:rsidR="00967EC0" w:rsidRPr="00C96C06" w:rsidRDefault="00820FAF" w:rsidP="0095496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</w:t>
            </w:r>
            <w:r w:rsidR="00967EC0" w:rsidRPr="00C96C06">
              <w:rPr>
                <w:rFonts w:cstheme="minorHAnsi"/>
                <w:color w:val="000000"/>
                <w:sz w:val="20"/>
                <w:szCs w:val="20"/>
              </w:rPr>
              <w:t>dd and subtract numbers mentally, including:</w:t>
            </w:r>
          </w:p>
          <w:p w:rsidR="00967EC0" w:rsidRPr="00C96C06" w:rsidRDefault="00967EC0" w:rsidP="0095496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96C06">
              <w:rPr>
                <w:rFonts w:cstheme="minorHAnsi"/>
                <w:color w:val="000000"/>
                <w:sz w:val="20"/>
                <w:szCs w:val="20"/>
              </w:rPr>
              <w:t>a two-digit number and ones</w:t>
            </w:r>
          </w:p>
          <w:p w:rsidR="00967EC0" w:rsidRPr="00C96C06" w:rsidRDefault="00967EC0" w:rsidP="0095496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96C06">
              <w:rPr>
                <w:rFonts w:cstheme="minorHAnsi"/>
                <w:color w:val="000000"/>
                <w:sz w:val="20"/>
                <w:szCs w:val="20"/>
              </w:rPr>
              <w:t>a two-digit number and tens</w:t>
            </w:r>
          </w:p>
          <w:p w:rsidR="00A913A3" w:rsidRPr="00C96C06" w:rsidRDefault="00967EC0" w:rsidP="00954963">
            <w:pPr>
              <w:rPr>
                <w:rFonts w:cstheme="minorHAnsi"/>
                <w:sz w:val="20"/>
                <w:szCs w:val="20"/>
              </w:rPr>
            </w:pPr>
            <w:r w:rsidRPr="00C96C06">
              <w:rPr>
                <w:rFonts w:cstheme="minorHAnsi"/>
                <w:color w:val="000000"/>
                <w:sz w:val="20"/>
                <w:szCs w:val="20"/>
              </w:rPr>
              <w:t>a two-digit number and hundreds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67EC0" w:rsidRPr="00C96C06" w:rsidRDefault="00820FAF" w:rsidP="0095496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</w:t>
            </w:r>
            <w:r w:rsidR="00967EC0" w:rsidRPr="00C96C06">
              <w:rPr>
                <w:rFonts w:cstheme="minorHAnsi"/>
                <w:color w:val="000000"/>
                <w:sz w:val="20"/>
                <w:szCs w:val="20"/>
              </w:rPr>
              <w:t>dd and subtract numbers mentally, including:</w:t>
            </w:r>
          </w:p>
          <w:p w:rsidR="00967EC0" w:rsidRPr="00C96C06" w:rsidRDefault="00967EC0" w:rsidP="0095496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96C06">
              <w:rPr>
                <w:rFonts w:cstheme="minorHAnsi"/>
                <w:color w:val="000000"/>
                <w:sz w:val="20"/>
                <w:szCs w:val="20"/>
              </w:rPr>
              <w:t>a three-digit number and ones</w:t>
            </w:r>
          </w:p>
          <w:p w:rsidR="00967EC0" w:rsidRPr="00C96C06" w:rsidRDefault="00967EC0" w:rsidP="0095496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C96C06">
              <w:rPr>
                <w:rFonts w:cstheme="minorHAnsi"/>
                <w:color w:val="000000"/>
                <w:sz w:val="20"/>
                <w:szCs w:val="20"/>
              </w:rPr>
              <w:t>a three-digit number and tens</w:t>
            </w:r>
          </w:p>
          <w:p w:rsidR="00A913A3" w:rsidRPr="00C96C06" w:rsidRDefault="00A913A3" w:rsidP="0095496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967EC0" w:rsidRPr="00A30E96" w:rsidRDefault="00820FAF" w:rsidP="0095496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  <w:highlight w:val="lightGray"/>
              </w:rPr>
            </w:pPr>
            <w:r w:rsidRPr="00A30E96">
              <w:rPr>
                <w:rFonts w:cstheme="minorHAnsi"/>
                <w:color w:val="000000"/>
                <w:sz w:val="20"/>
                <w:szCs w:val="20"/>
                <w:highlight w:val="lightGray"/>
              </w:rPr>
              <w:t>A</w:t>
            </w:r>
            <w:r w:rsidR="00967EC0" w:rsidRPr="00A30E96">
              <w:rPr>
                <w:rFonts w:cstheme="minorHAnsi"/>
                <w:color w:val="000000"/>
                <w:sz w:val="20"/>
                <w:szCs w:val="20"/>
                <w:highlight w:val="lightGray"/>
              </w:rPr>
              <w:t>dd and subtract numbers mentally, including:</w:t>
            </w:r>
          </w:p>
          <w:p w:rsidR="00967EC0" w:rsidRPr="00A30E96" w:rsidRDefault="00967EC0" w:rsidP="0095496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  <w:highlight w:val="lightGray"/>
              </w:rPr>
            </w:pPr>
            <w:r w:rsidRPr="00A30E96">
              <w:rPr>
                <w:rFonts w:cstheme="minorHAnsi"/>
                <w:color w:val="000000"/>
                <w:sz w:val="20"/>
                <w:szCs w:val="20"/>
                <w:highlight w:val="lightGray"/>
              </w:rPr>
              <w:t>a three-digit number and ones</w:t>
            </w:r>
          </w:p>
          <w:p w:rsidR="00967EC0" w:rsidRPr="00A30E96" w:rsidRDefault="00967EC0" w:rsidP="0095496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  <w:highlight w:val="lightGray"/>
              </w:rPr>
            </w:pPr>
            <w:r w:rsidRPr="00A30E96">
              <w:rPr>
                <w:rFonts w:cstheme="minorHAnsi"/>
                <w:color w:val="000000"/>
                <w:sz w:val="20"/>
                <w:szCs w:val="20"/>
                <w:highlight w:val="lightGray"/>
              </w:rPr>
              <w:t>a three-digit number and tens</w:t>
            </w:r>
          </w:p>
          <w:p w:rsidR="00BA12EE" w:rsidRPr="00A30E96" w:rsidRDefault="00967EC0" w:rsidP="00954963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auto"/>
                <w:sz w:val="20"/>
                <w:szCs w:val="20"/>
                <w:highlight w:val="lightGray"/>
              </w:rPr>
            </w:pPr>
            <w:r w:rsidRPr="00A30E9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a three-digit number and hundreds</w:t>
            </w:r>
          </w:p>
          <w:p w:rsidR="00C96C06" w:rsidRPr="00C96C06" w:rsidRDefault="00C96C06" w:rsidP="00C96C06">
            <w:pPr>
              <w:pStyle w:val="Default"/>
              <w:ind w:left="720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BA12EE" w:rsidRPr="00C96C06" w:rsidRDefault="00527B90" w:rsidP="0095496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96C06">
              <w:rPr>
                <w:rFonts w:asciiTheme="minorHAnsi" w:hAnsiTheme="minorHAnsi" w:cstheme="minorHAnsi"/>
                <w:sz w:val="20"/>
                <w:szCs w:val="20"/>
              </w:rPr>
              <w:t>Pupils continue to practise both mental methods for addition and subtraction with increasingly large numbers</w:t>
            </w:r>
          </w:p>
        </w:tc>
      </w:tr>
      <w:tr w:rsidR="00967EC0" w:rsidRPr="00954963" w:rsidTr="00CA7E64">
        <w:tc>
          <w:tcPr>
            <w:tcW w:w="3542" w:type="dxa"/>
            <w:tcBorders>
              <w:bottom w:val="single" w:sz="4" w:space="0" w:color="auto"/>
            </w:tcBorders>
          </w:tcPr>
          <w:p w:rsidR="00967EC0" w:rsidRPr="00C96C06" w:rsidRDefault="00967EC0" w:rsidP="00954963">
            <w:pPr>
              <w:rPr>
                <w:rFonts w:cstheme="minorHAnsi"/>
                <w:sz w:val="20"/>
                <w:szCs w:val="20"/>
              </w:rPr>
            </w:pPr>
            <w:r w:rsidRPr="00C96C06">
              <w:rPr>
                <w:rFonts w:cstheme="minorHAnsi"/>
                <w:sz w:val="20"/>
                <w:szCs w:val="20"/>
              </w:rPr>
              <w:t>Record addition and subtraction in columns to support place value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67EC0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="00967EC0" w:rsidRPr="00C96C06">
              <w:rPr>
                <w:rFonts w:cstheme="minorHAnsi"/>
                <w:sz w:val="20"/>
                <w:szCs w:val="20"/>
              </w:rPr>
              <w:t>dd and subtract numbers with up to two digits, using formal written methods of columnar addition and subtraction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967EC0" w:rsidRPr="00C96C06" w:rsidRDefault="00820FAF" w:rsidP="0095496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="00967EC0" w:rsidRPr="00C96C06">
              <w:rPr>
                <w:rFonts w:cstheme="minorHAnsi"/>
                <w:sz w:val="20"/>
                <w:szCs w:val="20"/>
              </w:rPr>
              <w:t>dd and subtract numbers with up to three digits, using formal written methods of columnar addition and subtraction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721F3B" w:rsidRPr="00C96C06" w:rsidRDefault="00820FAF" w:rsidP="0095496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721F3B" w:rsidRPr="00C96C06">
              <w:rPr>
                <w:rFonts w:asciiTheme="minorHAnsi" w:hAnsiTheme="minorHAnsi" w:cstheme="minorHAnsi"/>
                <w:sz w:val="20"/>
                <w:szCs w:val="20"/>
              </w:rPr>
              <w:t>dd and begin to subtract numbers with up to 4 digits using the formal written methods of columnar addition and subtraction where appropriate</w:t>
            </w:r>
          </w:p>
          <w:p w:rsidR="00967EC0" w:rsidRPr="00C96C06" w:rsidRDefault="00967EC0" w:rsidP="0095496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7EC0" w:rsidRPr="00954963" w:rsidTr="00CA7E64">
        <w:tc>
          <w:tcPr>
            <w:tcW w:w="3542" w:type="dxa"/>
            <w:tcBorders>
              <w:bottom w:val="single" w:sz="4" w:space="0" w:color="auto"/>
            </w:tcBorders>
          </w:tcPr>
          <w:p w:rsidR="00967EC0" w:rsidRPr="00C96C06" w:rsidRDefault="00967EC0" w:rsidP="00954963">
            <w:pPr>
              <w:rPr>
                <w:rFonts w:cstheme="minorHAnsi"/>
                <w:sz w:val="20"/>
                <w:szCs w:val="20"/>
              </w:rPr>
            </w:pPr>
            <w:r w:rsidRPr="00C96C06">
              <w:rPr>
                <w:rFonts w:cstheme="minorHAnsi"/>
                <w:sz w:val="20"/>
                <w:szCs w:val="20"/>
              </w:rPr>
              <w:t>Use the inverse relationship between addition and subtraction to check calculations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67EC0" w:rsidRPr="00C96C06" w:rsidRDefault="00967EC0" w:rsidP="00954963">
            <w:pPr>
              <w:rPr>
                <w:rFonts w:cstheme="minorHAnsi"/>
                <w:sz w:val="20"/>
                <w:szCs w:val="20"/>
              </w:rPr>
            </w:pPr>
            <w:r w:rsidRPr="00C96C06">
              <w:rPr>
                <w:rFonts w:cstheme="minorHAnsi"/>
                <w:sz w:val="20"/>
                <w:szCs w:val="20"/>
              </w:rPr>
              <w:t>Start to estimate the answer to a calculation and use inverse operations to check answers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967EC0" w:rsidRPr="00C96C06" w:rsidRDefault="00820FAF" w:rsidP="0095496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</w:t>
            </w:r>
            <w:r w:rsidR="00967EC0" w:rsidRPr="00C96C06">
              <w:rPr>
                <w:rFonts w:cstheme="minorHAnsi"/>
                <w:sz w:val="20"/>
                <w:szCs w:val="20"/>
              </w:rPr>
              <w:t>stimate the answer to a calculation and use inverse operations to check answers on a regular basis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967EC0" w:rsidRDefault="00820FAF" w:rsidP="0095496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721F3B" w:rsidRPr="00C96C06">
              <w:rPr>
                <w:rFonts w:asciiTheme="minorHAnsi" w:hAnsiTheme="minorHAnsi" w:cstheme="minorHAnsi"/>
                <w:sz w:val="20"/>
                <w:szCs w:val="20"/>
              </w:rPr>
              <w:t>se inverse operations to check answers to a calculation with numbers up to 4 digits.</w:t>
            </w:r>
          </w:p>
          <w:p w:rsidR="00C96C06" w:rsidRPr="00C96C06" w:rsidRDefault="00C96C06" w:rsidP="0095496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7EC0" w:rsidRPr="00954963" w:rsidTr="00CA7E64">
        <w:tc>
          <w:tcPr>
            <w:tcW w:w="3542" w:type="dxa"/>
            <w:tcBorders>
              <w:bottom w:val="single" w:sz="4" w:space="0" w:color="auto"/>
            </w:tcBorders>
          </w:tcPr>
          <w:p w:rsidR="00967EC0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967EC0" w:rsidRPr="00C96C06">
              <w:rPr>
                <w:rFonts w:cstheme="minorHAnsi"/>
                <w:sz w:val="20"/>
                <w:szCs w:val="20"/>
              </w:rPr>
              <w:t xml:space="preserve">olve missing number problems 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67EC0" w:rsidRPr="00C96C06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967EC0" w:rsidRPr="00C96C06">
              <w:rPr>
                <w:rFonts w:cstheme="minorHAnsi"/>
                <w:sz w:val="20"/>
                <w:szCs w:val="20"/>
              </w:rPr>
              <w:t>olve problems, including missing number problems, using number facts and place value.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967EC0" w:rsidRPr="00C96C06" w:rsidRDefault="00820FAF" w:rsidP="00954963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967EC0" w:rsidRPr="00C96C06">
              <w:rPr>
                <w:rFonts w:cstheme="minorHAnsi"/>
                <w:sz w:val="20"/>
                <w:szCs w:val="20"/>
              </w:rPr>
              <w:t>olve problems, including missing number problems, using number facts, place value, and more complex addition and subtraction.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721F3B" w:rsidRPr="00C96C06" w:rsidRDefault="00721F3B" w:rsidP="0095496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96C06">
              <w:rPr>
                <w:rFonts w:asciiTheme="minorHAnsi" w:hAnsiTheme="minorHAnsi" w:cstheme="minorHAnsi"/>
                <w:sz w:val="20"/>
                <w:szCs w:val="20"/>
              </w:rPr>
              <w:t>Begin to solve addition and subtraction two-step problems in contexts, deciding which operations and methods to use and why.</w:t>
            </w:r>
          </w:p>
          <w:p w:rsidR="00967EC0" w:rsidRPr="00C96C06" w:rsidRDefault="00967EC0" w:rsidP="0095496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700C3" w:rsidRDefault="001700C3"/>
    <w:p w:rsidR="001700C3" w:rsidRDefault="001700C3"/>
    <w:p w:rsidR="001700C3" w:rsidRDefault="001700C3"/>
    <w:p w:rsidR="001700C3" w:rsidRDefault="001700C3"/>
    <w:p w:rsidR="001700C3" w:rsidRDefault="001700C3"/>
    <w:p w:rsidR="001700C3" w:rsidRDefault="001700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2"/>
        <w:gridCol w:w="3544"/>
        <w:gridCol w:w="1772"/>
        <w:gridCol w:w="1772"/>
        <w:gridCol w:w="1772"/>
        <w:gridCol w:w="1772"/>
      </w:tblGrid>
      <w:tr w:rsidR="00820FAF" w:rsidRPr="00F27A82" w:rsidTr="00B06550">
        <w:tc>
          <w:tcPr>
            <w:tcW w:w="14174" w:type="dxa"/>
            <w:gridSpan w:val="6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20FAF" w:rsidRPr="00F27A82" w:rsidRDefault="00820FAF" w:rsidP="00B06550">
            <w:pPr>
              <w:jc w:val="center"/>
              <w:rPr>
                <w:rFonts w:cstheme="minorHAnsi"/>
                <w:b/>
                <w:sz w:val="44"/>
                <w:szCs w:val="44"/>
              </w:rPr>
            </w:pPr>
            <w:r w:rsidRPr="00F27A82">
              <w:rPr>
                <w:rFonts w:cstheme="minorHAnsi"/>
                <w:b/>
                <w:sz w:val="44"/>
                <w:szCs w:val="44"/>
              </w:rPr>
              <w:t>Year 3</w:t>
            </w:r>
          </w:p>
        </w:tc>
      </w:tr>
      <w:tr w:rsidR="00597A3B" w:rsidRPr="00C96C06" w:rsidTr="008F5293">
        <w:tc>
          <w:tcPr>
            <w:tcW w:w="3542" w:type="dxa"/>
            <w:shd w:val="clear" w:color="auto" w:fill="FFFF00"/>
          </w:tcPr>
          <w:p w:rsidR="00597A3B" w:rsidRPr="00C96C06" w:rsidRDefault="00597A3B" w:rsidP="00F670D5">
            <w:pPr>
              <w:tabs>
                <w:tab w:val="center" w:pos="1663"/>
                <w:tab w:val="right" w:pos="3326"/>
              </w:tabs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S</w:t>
            </w:r>
          </w:p>
        </w:tc>
        <w:tc>
          <w:tcPr>
            <w:tcW w:w="3544" w:type="dxa"/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GD</w:t>
            </w:r>
          </w:p>
        </w:tc>
      </w:tr>
      <w:tr w:rsidR="001700C3" w:rsidRPr="00CA7E64" w:rsidTr="002E2AF2">
        <w:tc>
          <w:tcPr>
            <w:tcW w:w="14174" w:type="dxa"/>
            <w:gridSpan w:val="6"/>
            <w:shd w:val="clear" w:color="auto" w:fill="95B3D7" w:themeFill="accent1" w:themeFillTint="99"/>
          </w:tcPr>
          <w:p w:rsidR="001700C3" w:rsidRPr="00CA7E64" w:rsidRDefault="001700C3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CA7E64">
              <w:rPr>
                <w:rFonts w:cstheme="minorHAnsi"/>
                <w:b/>
                <w:sz w:val="32"/>
                <w:szCs w:val="32"/>
              </w:rPr>
              <w:t>Multiplication and Division</w:t>
            </w:r>
          </w:p>
        </w:tc>
      </w:tr>
      <w:tr w:rsidR="001700C3" w:rsidRPr="00CA7E64" w:rsidTr="002E2AF2">
        <w:tc>
          <w:tcPr>
            <w:tcW w:w="3542" w:type="dxa"/>
          </w:tcPr>
          <w:p w:rsidR="001700C3" w:rsidRPr="00CA7E64" w:rsidRDefault="00820FAF" w:rsidP="002E2A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1700C3" w:rsidRPr="00CA7E64">
              <w:rPr>
                <w:rFonts w:cstheme="minorHAnsi"/>
                <w:sz w:val="20"/>
                <w:szCs w:val="20"/>
              </w:rPr>
              <w:t>ecall and use multiplication and division facts for the 2, 5 and 10 multiplication tables</w:t>
            </w:r>
          </w:p>
          <w:p w:rsidR="001700C3" w:rsidRPr="00CA7E64" w:rsidRDefault="001700C3" w:rsidP="002E2AF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1700C3" w:rsidRPr="00CA7E64" w:rsidRDefault="00820FAF" w:rsidP="002E2A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1700C3" w:rsidRPr="00CA7E64">
              <w:rPr>
                <w:rFonts w:cstheme="minorHAnsi"/>
                <w:sz w:val="20"/>
                <w:szCs w:val="20"/>
              </w:rPr>
              <w:t>ecall and use multiplication and division facts for the 3 and 4 multiplication tables</w:t>
            </w:r>
          </w:p>
        </w:tc>
        <w:tc>
          <w:tcPr>
            <w:tcW w:w="3544" w:type="dxa"/>
            <w:gridSpan w:val="2"/>
          </w:tcPr>
          <w:p w:rsidR="001700C3" w:rsidRPr="00CA7E64" w:rsidRDefault="00820FAF" w:rsidP="002E2AF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A30E9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R</w:t>
            </w:r>
            <w:r w:rsidR="001700C3" w:rsidRPr="00A30E9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ecall and use multiplication and division facts for the 3, 4 and 8 multiplication tables</w:t>
            </w:r>
          </w:p>
        </w:tc>
        <w:tc>
          <w:tcPr>
            <w:tcW w:w="3544" w:type="dxa"/>
            <w:gridSpan w:val="2"/>
          </w:tcPr>
          <w:p w:rsidR="001700C3" w:rsidRPr="00CA7E64" w:rsidRDefault="00820FAF" w:rsidP="002E2A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1700C3" w:rsidRPr="00CA7E64">
              <w:rPr>
                <w:rFonts w:cstheme="minorHAnsi"/>
                <w:sz w:val="20"/>
                <w:szCs w:val="20"/>
              </w:rPr>
              <w:t>ecall and use multiplication and division facts for the 3, 4, 6 and 8, 9 and 11 multiplication tables</w:t>
            </w:r>
          </w:p>
        </w:tc>
      </w:tr>
      <w:tr w:rsidR="001700C3" w:rsidRPr="00CA7E64" w:rsidTr="002E2AF2">
        <w:tc>
          <w:tcPr>
            <w:tcW w:w="3542" w:type="dxa"/>
          </w:tcPr>
          <w:p w:rsidR="001700C3" w:rsidRPr="00CA7E64" w:rsidRDefault="001700C3" w:rsidP="002E2AF2">
            <w:pPr>
              <w:rPr>
                <w:rFonts w:cstheme="minorHAnsi"/>
                <w:sz w:val="20"/>
                <w:szCs w:val="20"/>
              </w:rPr>
            </w:pPr>
            <w:r w:rsidRPr="00CA7E64">
              <w:rPr>
                <w:rFonts w:cstheme="minorHAnsi"/>
                <w:sz w:val="20"/>
                <w:szCs w:val="20"/>
              </w:rPr>
              <w:t>Calculate mathematical statements for multiplication and division within the multiplication tables and write them using the multiplication, division and equals signs.</w:t>
            </w:r>
          </w:p>
        </w:tc>
        <w:tc>
          <w:tcPr>
            <w:tcW w:w="3544" w:type="dxa"/>
          </w:tcPr>
          <w:p w:rsidR="001700C3" w:rsidRPr="00CA7E64" w:rsidRDefault="00820FAF" w:rsidP="002E2A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1700C3" w:rsidRPr="00CA7E64">
              <w:rPr>
                <w:rFonts w:cstheme="minorHAnsi"/>
                <w:sz w:val="20"/>
                <w:szCs w:val="20"/>
              </w:rPr>
              <w:t>rite and calculate mathematical statements for multiplication and division using the multiplication tables that they know, including for two-digit numbers times one-digit numbers, using mental methods</w:t>
            </w:r>
          </w:p>
        </w:tc>
        <w:tc>
          <w:tcPr>
            <w:tcW w:w="3544" w:type="dxa"/>
            <w:gridSpan w:val="2"/>
          </w:tcPr>
          <w:p w:rsidR="001700C3" w:rsidRPr="00CA7E64" w:rsidRDefault="00820FAF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30E9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W</w:t>
            </w:r>
            <w:r w:rsidR="001700C3" w:rsidRPr="00A30E9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rite and calculate mathematical statements for multiplication and division using the multiplication tables that they know, including for two-digit numbers times one-digit numbers, using mental and progressing to formal written methods</w:t>
            </w:r>
          </w:p>
          <w:p w:rsidR="001700C3" w:rsidRPr="00CA7E64" w:rsidRDefault="001700C3" w:rsidP="002E2AF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1700C3" w:rsidRPr="00CA7E64" w:rsidRDefault="00820FAF" w:rsidP="002E2A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1700C3" w:rsidRPr="00CA7E64">
              <w:rPr>
                <w:rFonts w:cstheme="minorHAnsi"/>
                <w:sz w:val="20"/>
                <w:szCs w:val="20"/>
              </w:rPr>
              <w:t>rite and calculate mathematical statements for multiplication and division using the multiplication tables that they know, including for two-digit numbers times one-digit numbers, using mental and formal written methods</w:t>
            </w:r>
          </w:p>
        </w:tc>
      </w:tr>
      <w:tr w:rsidR="001700C3" w:rsidRPr="00CA7E64" w:rsidTr="002E2AF2">
        <w:tc>
          <w:tcPr>
            <w:tcW w:w="3542" w:type="dxa"/>
          </w:tcPr>
          <w:p w:rsidR="001700C3" w:rsidRPr="00CA7E64" w:rsidRDefault="00820FAF" w:rsidP="002E2A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1700C3" w:rsidRPr="00CA7E64">
              <w:rPr>
                <w:rFonts w:cstheme="minorHAnsi"/>
                <w:sz w:val="20"/>
                <w:szCs w:val="20"/>
              </w:rPr>
              <w:t>olve problems involving multiplication and division, using materials, arrays, repeated addition, mental methods, and multiplication and division facts, including problems in contexts.</w:t>
            </w:r>
          </w:p>
        </w:tc>
        <w:tc>
          <w:tcPr>
            <w:tcW w:w="3544" w:type="dxa"/>
          </w:tcPr>
          <w:p w:rsidR="001700C3" w:rsidRPr="00CA7E64" w:rsidRDefault="00820FAF" w:rsidP="002E2AF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1700C3" w:rsidRPr="00CA7E64">
              <w:rPr>
                <w:rFonts w:cstheme="minorHAnsi"/>
                <w:sz w:val="20"/>
                <w:szCs w:val="20"/>
              </w:rPr>
              <w:t xml:space="preserve">olve problems, including missing number problems, involving multiplication and division, including positive integer scaling problems </w:t>
            </w:r>
          </w:p>
        </w:tc>
        <w:tc>
          <w:tcPr>
            <w:tcW w:w="3544" w:type="dxa"/>
            <w:gridSpan w:val="2"/>
          </w:tcPr>
          <w:p w:rsidR="001700C3" w:rsidRDefault="00820FAF" w:rsidP="002E2AF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1700C3" w:rsidRPr="00CA7E64">
              <w:rPr>
                <w:rFonts w:asciiTheme="minorHAnsi" w:hAnsiTheme="minorHAnsi" w:cstheme="minorHAnsi"/>
                <w:sz w:val="20"/>
                <w:szCs w:val="20"/>
              </w:rPr>
              <w:t>olve problems, including missing number problems, involving multiplication and division, including positive integer scaling problems and correspondence problems in which n objects are connected to m objects.</w:t>
            </w:r>
          </w:p>
          <w:p w:rsidR="00820FAF" w:rsidRPr="00CA7E64" w:rsidRDefault="00820FAF" w:rsidP="002E2AF2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1700C3" w:rsidRPr="00CA7E64" w:rsidRDefault="001700C3" w:rsidP="002E2AF2">
            <w:pPr>
              <w:rPr>
                <w:rFonts w:cstheme="minorHAnsi"/>
                <w:sz w:val="20"/>
                <w:szCs w:val="20"/>
              </w:rPr>
            </w:pPr>
            <w:r w:rsidRPr="00CA7E64">
              <w:rPr>
                <w:rFonts w:cstheme="minorHAnsi"/>
                <w:sz w:val="20"/>
                <w:szCs w:val="20"/>
              </w:rPr>
              <w:t>Confidently solve problems, including missing number problems, involving multiplication and division, including positive integer scaling problems and correspondence problems in which n objects are connected to m objects.</w:t>
            </w:r>
          </w:p>
        </w:tc>
      </w:tr>
    </w:tbl>
    <w:p w:rsidR="00CA7E64" w:rsidRDefault="00CA7E64"/>
    <w:p w:rsidR="00CA7E64" w:rsidRDefault="00CA7E64"/>
    <w:p w:rsidR="00CA7E64" w:rsidRDefault="00CA7E64"/>
    <w:p w:rsidR="00CA7E64" w:rsidRDefault="00CA7E64"/>
    <w:p w:rsidR="00CA7E64" w:rsidRDefault="00CA7E64"/>
    <w:p w:rsidR="001700C3" w:rsidRDefault="001700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3"/>
        <w:gridCol w:w="3543"/>
        <w:gridCol w:w="1772"/>
        <w:gridCol w:w="1772"/>
        <w:gridCol w:w="1772"/>
        <w:gridCol w:w="1772"/>
      </w:tblGrid>
      <w:tr w:rsidR="00820FAF" w:rsidRPr="00F27A82" w:rsidTr="00B06550">
        <w:tc>
          <w:tcPr>
            <w:tcW w:w="14174" w:type="dxa"/>
            <w:gridSpan w:val="6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820FAF" w:rsidRPr="00F27A82" w:rsidRDefault="00820FAF" w:rsidP="00B06550">
            <w:pPr>
              <w:jc w:val="center"/>
              <w:rPr>
                <w:rFonts w:cstheme="minorHAnsi"/>
                <w:b/>
                <w:sz w:val="44"/>
                <w:szCs w:val="44"/>
              </w:rPr>
            </w:pPr>
            <w:r w:rsidRPr="00F27A82">
              <w:rPr>
                <w:rFonts w:cstheme="minorHAnsi"/>
                <w:b/>
                <w:sz w:val="44"/>
                <w:szCs w:val="44"/>
              </w:rPr>
              <w:t>Year 3</w:t>
            </w:r>
          </w:p>
        </w:tc>
      </w:tr>
      <w:tr w:rsidR="00597A3B" w:rsidRPr="00C96C06" w:rsidTr="008D1714">
        <w:tc>
          <w:tcPr>
            <w:tcW w:w="3543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S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2E2AF2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GD</w:t>
            </w:r>
          </w:p>
        </w:tc>
      </w:tr>
      <w:tr w:rsidR="002F7FA4" w:rsidRPr="00954963" w:rsidTr="00954963">
        <w:tc>
          <w:tcPr>
            <w:tcW w:w="14174" w:type="dxa"/>
            <w:gridSpan w:val="6"/>
            <w:shd w:val="clear" w:color="auto" w:fill="95B3D7" w:themeFill="accent1" w:themeFillTint="99"/>
          </w:tcPr>
          <w:p w:rsidR="002F7FA4" w:rsidRPr="00CA7E64" w:rsidRDefault="008F2D85" w:rsidP="00CA7E64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CA7E64">
              <w:rPr>
                <w:rFonts w:cstheme="minorHAnsi"/>
                <w:b/>
                <w:sz w:val="32"/>
                <w:szCs w:val="32"/>
              </w:rPr>
              <w:t>Fractions</w:t>
            </w:r>
          </w:p>
        </w:tc>
      </w:tr>
      <w:tr w:rsidR="00BA12EE" w:rsidRPr="00954963" w:rsidTr="00954963">
        <w:tc>
          <w:tcPr>
            <w:tcW w:w="3543" w:type="dxa"/>
          </w:tcPr>
          <w:p w:rsidR="00BA12EE" w:rsidRPr="00CA7E64" w:rsidRDefault="00463BE9" w:rsidP="00463B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Count</w:t>
            </w:r>
            <w:r w:rsidR="00F9107E" w:rsidRPr="00CA7E64">
              <w:rPr>
                <w:rFonts w:cstheme="minorHAnsi"/>
                <w:sz w:val="20"/>
                <w:szCs w:val="20"/>
              </w:rPr>
              <w:t xml:space="preserve"> up to 10 </w:t>
            </w:r>
            <w:r>
              <w:rPr>
                <w:rFonts w:cstheme="minorHAnsi"/>
                <w:sz w:val="20"/>
                <w:szCs w:val="20"/>
              </w:rPr>
              <w:t xml:space="preserve">in halves and quarters </w:t>
            </w:r>
          </w:p>
        </w:tc>
        <w:tc>
          <w:tcPr>
            <w:tcW w:w="3543" w:type="dxa"/>
          </w:tcPr>
          <w:p w:rsidR="00BA12EE" w:rsidRPr="00CA7E64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375ED8" w:rsidRPr="00CA7E64">
              <w:rPr>
                <w:rFonts w:cstheme="minorHAnsi"/>
                <w:sz w:val="20"/>
                <w:szCs w:val="20"/>
              </w:rPr>
              <w:t>ount up in tenths; recognise that tenths arise from dividing an object into 10 equal parts and in dividing one-digit numbers or quantities by 10</w:t>
            </w:r>
          </w:p>
          <w:p w:rsidR="00CA7E64" w:rsidRPr="00CA7E64" w:rsidRDefault="00CA7E64" w:rsidP="0095496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BA12EE" w:rsidRPr="00CA7E64" w:rsidRDefault="00820FAF" w:rsidP="009549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30E96">
              <w:rPr>
                <w:rFonts w:cstheme="minorHAnsi"/>
                <w:sz w:val="20"/>
                <w:szCs w:val="20"/>
                <w:highlight w:val="lightGray"/>
              </w:rPr>
              <w:t>C</w:t>
            </w:r>
            <w:r w:rsidR="00F9107E" w:rsidRPr="00A30E96">
              <w:rPr>
                <w:rFonts w:cstheme="minorHAnsi"/>
                <w:sz w:val="20"/>
                <w:szCs w:val="20"/>
                <w:highlight w:val="lightGray"/>
              </w:rPr>
              <w:t>ount up and down in tenths; recognise that tenths arise from dividing an object into 10 equal parts and in dividing one-digit numbers or quantities by 10</w:t>
            </w:r>
          </w:p>
        </w:tc>
        <w:tc>
          <w:tcPr>
            <w:tcW w:w="3544" w:type="dxa"/>
            <w:gridSpan w:val="2"/>
          </w:tcPr>
          <w:p w:rsidR="00BA12EE" w:rsidRPr="00CA7E64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A90782" w:rsidRPr="00CA7E64">
              <w:rPr>
                <w:rFonts w:cstheme="minorHAnsi"/>
                <w:sz w:val="20"/>
                <w:szCs w:val="20"/>
              </w:rPr>
              <w:t>ount up in hundredths; recognise that hundredths arise when dividing an object by one hundred and dividing tenths by ten and use these in a growing variety of problems.</w:t>
            </w:r>
          </w:p>
        </w:tc>
      </w:tr>
      <w:tr w:rsidR="00375ED8" w:rsidRPr="00954963" w:rsidTr="00954963">
        <w:tc>
          <w:tcPr>
            <w:tcW w:w="3543" w:type="dxa"/>
            <w:vMerge w:val="restart"/>
          </w:tcPr>
          <w:p w:rsidR="00375ED8" w:rsidRPr="00CA7E64" w:rsidRDefault="00375ED8" w:rsidP="00954963">
            <w:pPr>
              <w:rPr>
                <w:rFonts w:cstheme="minorHAnsi"/>
                <w:sz w:val="20"/>
                <w:szCs w:val="20"/>
              </w:rPr>
            </w:pPr>
            <w:r w:rsidRPr="00CA7E64">
              <w:rPr>
                <w:rFonts w:cstheme="minorHAnsi"/>
                <w:sz w:val="20"/>
                <w:szCs w:val="20"/>
              </w:rPr>
              <w:t>Write simple fractions of numbers for example ½ of 6=3</w:t>
            </w:r>
          </w:p>
        </w:tc>
        <w:tc>
          <w:tcPr>
            <w:tcW w:w="3543" w:type="dxa"/>
          </w:tcPr>
          <w:p w:rsidR="00375ED8" w:rsidRPr="00CA7E64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375ED8" w:rsidRPr="00CA7E64">
              <w:rPr>
                <w:rFonts w:cstheme="minorHAnsi"/>
                <w:sz w:val="20"/>
                <w:szCs w:val="20"/>
              </w:rPr>
              <w:t>ecognise, find and write fractions of a discrete set of objects: unit fractions with small denominators</w:t>
            </w:r>
          </w:p>
        </w:tc>
        <w:tc>
          <w:tcPr>
            <w:tcW w:w="3544" w:type="dxa"/>
            <w:gridSpan w:val="2"/>
          </w:tcPr>
          <w:p w:rsidR="00375ED8" w:rsidRPr="00CA7E64" w:rsidRDefault="00820FAF" w:rsidP="0095496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30E96">
              <w:rPr>
                <w:rFonts w:cstheme="minorHAnsi"/>
                <w:sz w:val="20"/>
                <w:szCs w:val="20"/>
                <w:highlight w:val="lightGray"/>
              </w:rPr>
              <w:t>R</w:t>
            </w:r>
            <w:r w:rsidR="00375ED8" w:rsidRPr="00A30E96">
              <w:rPr>
                <w:rFonts w:cstheme="minorHAnsi"/>
                <w:sz w:val="20"/>
                <w:szCs w:val="20"/>
                <w:highlight w:val="lightGray"/>
              </w:rPr>
              <w:t>ecognise, find and write fractions of a discrete set of objects: unit fractions and non-unit fractions with small denominators</w:t>
            </w:r>
          </w:p>
        </w:tc>
        <w:tc>
          <w:tcPr>
            <w:tcW w:w="3544" w:type="dxa"/>
            <w:gridSpan w:val="2"/>
          </w:tcPr>
          <w:p w:rsidR="00375ED8" w:rsidRPr="00CA7E64" w:rsidRDefault="00820FAF" w:rsidP="00A9078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A90782" w:rsidRPr="00CA7E64">
              <w:rPr>
                <w:rFonts w:cstheme="minorHAnsi"/>
                <w:sz w:val="20"/>
                <w:szCs w:val="20"/>
              </w:rPr>
              <w:t>ecognise, find and write fractions of a discrete set of objects: unit fractions and non-unit fractions with larger denominators and use these in a growing variety of problems.</w:t>
            </w:r>
          </w:p>
          <w:p w:rsidR="00CA7E64" w:rsidRPr="00CA7E64" w:rsidRDefault="00CA7E64" w:rsidP="00A9078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75ED8" w:rsidRPr="00954963" w:rsidTr="00954963">
        <w:tc>
          <w:tcPr>
            <w:tcW w:w="3543" w:type="dxa"/>
            <w:vMerge/>
          </w:tcPr>
          <w:p w:rsidR="00375ED8" w:rsidRPr="00CA7E64" w:rsidRDefault="00375ED8" w:rsidP="0095496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</w:tcPr>
          <w:p w:rsidR="00375ED8" w:rsidRPr="00CA7E64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375ED8" w:rsidRPr="00CA7E64">
              <w:rPr>
                <w:rFonts w:cstheme="minorHAnsi"/>
                <w:sz w:val="20"/>
                <w:szCs w:val="20"/>
              </w:rPr>
              <w:t>ecognise and use fractions as numbers: unit fractions with small denominators</w:t>
            </w:r>
          </w:p>
        </w:tc>
        <w:tc>
          <w:tcPr>
            <w:tcW w:w="3544" w:type="dxa"/>
            <w:gridSpan w:val="2"/>
          </w:tcPr>
          <w:p w:rsidR="00375ED8" w:rsidRPr="00CA7E64" w:rsidRDefault="00820FAF" w:rsidP="00954963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="00375ED8" w:rsidRPr="00CA7E64">
              <w:rPr>
                <w:rFonts w:asciiTheme="minorHAnsi" w:hAnsiTheme="minorHAnsi" w:cstheme="minorHAnsi"/>
                <w:sz w:val="20"/>
                <w:szCs w:val="20"/>
              </w:rPr>
              <w:t>ecognise and use fractions as numbers: unit fractions and non-unit fractions with small denominators</w:t>
            </w:r>
          </w:p>
        </w:tc>
        <w:tc>
          <w:tcPr>
            <w:tcW w:w="3544" w:type="dxa"/>
            <w:gridSpan w:val="2"/>
          </w:tcPr>
          <w:p w:rsidR="00375ED8" w:rsidRPr="00CA7E64" w:rsidRDefault="00820FAF" w:rsidP="00A9078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A90782" w:rsidRPr="00CA7E64">
              <w:rPr>
                <w:rFonts w:cstheme="minorHAnsi"/>
                <w:sz w:val="20"/>
                <w:szCs w:val="20"/>
              </w:rPr>
              <w:t>ecognise and use fractions as numbers: unit fractions and non-unit fractions with larger denominators and use these in a growing variety of problems.</w:t>
            </w:r>
          </w:p>
          <w:p w:rsidR="00CA7E64" w:rsidRPr="00CA7E64" w:rsidRDefault="00CA7E64" w:rsidP="00A9078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75ED8" w:rsidRPr="00954963" w:rsidTr="00954963">
        <w:tc>
          <w:tcPr>
            <w:tcW w:w="3543" w:type="dxa"/>
          </w:tcPr>
          <w:p w:rsidR="00375ED8" w:rsidRPr="00CA7E64" w:rsidRDefault="00375ED8" w:rsidP="00954963">
            <w:pPr>
              <w:rPr>
                <w:rFonts w:cstheme="minorHAnsi"/>
                <w:sz w:val="20"/>
                <w:szCs w:val="20"/>
              </w:rPr>
            </w:pPr>
            <w:r w:rsidRPr="00CA7E64">
              <w:rPr>
                <w:rFonts w:cstheme="minorHAnsi"/>
                <w:sz w:val="20"/>
                <w:szCs w:val="20"/>
              </w:rPr>
              <w:t xml:space="preserve">Recognise the equivalence of </w:t>
            </w:r>
            <m:oMath>
              <m:box>
                <m:boxPr>
                  <m:ctrlPr>
                    <w:rPr>
                      <w:rFonts w:ascii="Cambria Math" w:eastAsiaTheme="minorEastAsia" w:hAnsi="Cambria Math" w:cstheme="minorHAnsi"/>
                      <w:i/>
                      <w:sz w:val="20"/>
                      <w:szCs w:val="20"/>
                    </w:rPr>
                  </m:ctrlPr>
                </m:boxPr>
                <m:e>
                  <m:argPr>
                    <m:argSz m:val="-1"/>
                  </m:argP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0"/>
                          <w:szCs w:val="20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0"/>
                          <w:szCs w:val="20"/>
                        </w:rPr>
                        <m:t>4</m:t>
                      </m:r>
                    </m:den>
                  </m:f>
                </m:e>
              </m:box>
            </m:oMath>
            <w:r w:rsidRPr="00CA7E64">
              <w:rPr>
                <w:rFonts w:cstheme="minorHAnsi"/>
                <w:sz w:val="20"/>
                <w:szCs w:val="20"/>
              </w:rPr>
              <w:t xml:space="preserve">and </w:t>
            </w:r>
            <m:oMath>
              <m:box>
                <m:boxPr>
                  <m:ctrlPr>
                    <w:rPr>
                      <w:rFonts w:ascii="Cambria Math" w:hAnsi="Cambria Math" w:cstheme="minorHAnsi"/>
                      <w:i/>
                      <w:sz w:val="20"/>
                      <w:szCs w:val="20"/>
                    </w:rPr>
                  </m:ctrlPr>
                </m:boxPr>
                <m:e>
                  <m:argPr>
                    <m:argSz m:val="-1"/>
                  </m:argP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sz w:val="20"/>
                          <w:szCs w:val="20"/>
                        </w:rPr>
                        <m:t>2</m:t>
                      </m:r>
                    </m:den>
                  </m:f>
                </m:e>
              </m:box>
            </m:oMath>
          </w:p>
        </w:tc>
        <w:tc>
          <w:tcPr>
            <w:tcW w:w="3543" w:type="dxa"/>
          </w:tcPr>
          <w:p w:rsidR="00375ED8" w:rsidRPr="00CA7E64" w:rsidRDefault="00375ED8" w:rsidP="00954963">
            <w:pPr>
              <w:rPr>
                <w:rFonts w:cstheme="minorHAnsi"/>
                <w:sz w:val="20"/>
                <w:szCs w:val="20"/>
              </w:rPr>
            </w:pPr>
            <w:r w:rsidRPr="00CA7E64">
              <w:rPr>
                <w:rFonts w:cstheme="minorHAnsi"/>
                <w:sz w:val="20"/>
                <w:szCs w:val="20"/>
              </w:rPr>
              <w:t>Recognise the equivalence of halves, quarters, fifths and tenths.</w:t>
            </w:r>
          </w:p>
        </w:tc>
        <w:tc>
          <w:tcPr>
            <w:tcW w:w="3544" w:type="dxa"/>
            <w:gridSpan w:val="2"/>
          </w:tcPr>
          <w:p w:rsidR="00375ED8" w:rsidRPr="00CA7E64" w:rsidRDefault="00820FAF" w:rsidP="0095496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30E9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R</w:t>
            </w:r>
            <w:r w:rsidR="00375ED8" w:rsidRPr="00A30E96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ecognise and show, using diagrams, equivalent fractions with small denominators</w:t>
            </w:r>
          </w:p>
          <w:p w:rsidR="00CA7E64" w:rsidRPr="00CA7E64" w:rsidRDefault="00CA7E64" w:rsidP="00954963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375ED8" w:rsidRPr="00CA7E64" w:rsidRDefault="00820FAF" w:rsidP="00A9078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A90782" w:rsidRPr="00CA7E64">
              <w:rPr>
                <w:rFonts w:cstheme="minorHAnsi"/>
                <w:sz w:val="20"/>
                <w:szCs w:val="20"/>
              </w:rPr>
              <w:t>ecognise and show, using diagrams, families of equivalent fractions and use these in a growing variety of problems.</w:t>
            </w:r>
          </w:p>
        </w:tc>
      </w:tr>
      <w:tr w:rsidR="00375ED8" w:rsidRPr="00954963" w:rsidTr="00954963">
        <w:tc>
          <w:tcPr>
            <w:tcW w:w="3543" w:type="dxa"/>
          </w:tcPr>
          <w:p w:rsidR="00375ED8" w:rsidRPr="00CA7E64" w:rsidRDefault="00375ED8" w:rsidP="00954963">
            <w:pPr>
              <w:rPr>
                <w:rFonts w:cstheme="minorHAnsi"/>
                <w:sz w:val="20"/>
                <w:szCs w:val="20"/>
              </w:rPr>
            </w:pPr>
            <w:r w:rsidRPr="00CA7E64">
              <w:rPr>
                <w:rFonts w:cstheme="minorHAnsi"/>
                <w:sz w:val="20"/>
                <w:szCs w:val="20"/>
              </w:rPr>
              <w:t>Recognise that if you add 2 halves together or 4 quarters together they add up to 1.</w:t>
            </w:r>
          </w:p>
        </w:tc>
        <w:tc>
          <w:tcPr>
            <w:tcW w:w="3543" w:type="dxa"/>
          </w:tcPr>
          <w:p w:rsidR="00375ED8" w:rsidRPr="00CA7E64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="00375ED8" w:rsidRPr="00CA7E64">
              <w:rPr>
                <w:rFonts w:cstheme="minorHAnsi"/>
                <w:sz w:val="20"/>
                <w:szCs w:val="20"/>
              </w:rPr>
              <w:t>dd fractions with the same denominator within one whole</w:t>
            </w:r>
          </w:p>
        </w:tc>
        <w:tc>
          <w:tcPr>
            <w:tcW w:w="3544" w:type="dxa"/>
            <w:gridSpan w:val="2"/>
          </w:tcPr>
          <w:p w:rsidR="00375ED8" w:rsidRPr="00CA7E64" w:rsidRDefault="00820FAF" w:rsidP="0095496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375ED8" w:rsidRPr="00CA7E64">
              <w:rPr>
                <w:rFonts w:asciiTheme="minorHAnsi" w:hAnsiTheme="minorHAnsi" w:cstheme="minorHAnsi"/>
                <w:sz w:val="20"/>
                <w:szCs w:val="20"/>
              </w:rPr>
              <w:t>dd and subtract fractions with the same denominator within one whole</w:t>
            </w:r>
          </w:p>
          <w:p w:rsidR="00CA7E64" w:rsidRPr="00CA7E64" w:rsidRDefault="00CA7E64" w:rsidP="00954963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375ED8" w:rsidRPr="00CA7E64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="00A90782" w:rsidRPr="00CA7E64">
              <w:rPr>
                <w:rFonts w:cstheme="minorHAnsi"/>
                <w:sz w:val="20"/>
                <w:szCs w:val="20"/>
              </w:rPr>
              <w:t>dd fractions with the same denominator beyond one whole and use these in a growing variety of problems.</w:t>
            </w:r>
          </w:p>
        </w:tc>
      </w:tr>
      <w:tr w:rsidR="00375ED8" w:rsidRPr="00954963" w:rsidTr="00954963">
        <w:tc>
          <w:tcPr>
            <w:tcW w:w="3543" w:type="dxa"/>
          </w:tcPr>
          <w:p w:rsidR="00375ED8" w:rsidRPr="00CA7E64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551035" w:rsidRPr="00CA7E64">
              <w:rPr>
                <w:rFonts w:cstheme="minorHAnsi"/>
                <w:sz w:val="20"/>
                <w:szCs w:val="20"/>
              </w:rPr>
              <w:t>ompare and order fractions with the same denominators</w:t>
            </w:r>
          </w:p>
        </w:tc>
        <w:tc>
          <w:tcPr>
            <w:tcW w:w="3543" w:type="dxa"/>
          </w:tcPr>
          <w:p w:rsidR="00375ED8" w:rsidRPr="00CA7E64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551035" w:rsidRPr="00CA7E64">
              <w:rPr>
                <w:rFonts w:cstheme="minorHAnsi"/>
                <w:sz w:val="20"/>
                <w:szCs w:val="20"/>
              </w:rPr>
              <w:t>ompare and order fract</w:t>
            </w:r>
            <w:r w:rsidR="00A30E96">
              <w:rPr>
                <w:rFonts w:cstheme="minorHAnsi"/>
                <w:sz w:val="20"/>
                <w:szCs w:val="20"/>
              </w:rPr>
              <w:t>ions with the same denominators</w:t>
            </w:r>
            <w:r w:rsidR="00551035" w:rsidRPr="00CA7E64">
              <w:rPr>
                <w:rFonts w:cstheme="minorHAnsi"/>
                <w:sz w:val="20"/>
                <w:szCs w:val="20"/>
              </w:rPr>
              <w:t xml:space="preserve"> and compare unit fractions </w:t>
            </w:r>
          </w:p>
        </w:tc>
        <w:tc>
          <w:tcPr>
            <w:tcW w:w="3544" w:type="dxa"/>
            <w:gridSpan w:val="2"/>
          </w:tcPr>
          <w:p w:rsidR="00375ED8" w:rsidRPr="00CA7E64" w:rsidRDefault="00820FAF" w:rsidP="0095496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="00375ED8" w:rsidRPr="00CA7E64">
              <w:rPr>
                <w:rFonts w:asciiTheme="minorHAnsi" w:hAnsiTheme="minorHAnsi" w:cstheme="minorHAnsi"/>
                <w:sz w:val="20"/>
                <w:szCs w:val="20"/>
              </w:rPr>
              <w:t>ompare and order unit fractions, and fractions with the same denominators</w:t>
            </w:r>
          </w:p>
          <w:p w:rsidR="00CA7E64" w:rsidRPr="00CA7E64" w:rsidRDefault="00CA7E64" w:rsidP="00954963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375ED8" w:rsidRPr="00CA7E64" w:rsidRDefault="00CA7E64" w:rsidP="00954963">
            <w:pPr>
              <w:rPr>
                <w:rFonts w:cstheme="minorHAnsi"/>
                <w:sz w:val="20"/>
                <w:szCs w:val="20"/>
              </w:rPr>
            </w:pPr>
            <w:r w:rsidRPr="00CA7E64">
              <w:rPr>
                <w:rFonts w:cstheme="minorHAnsi"/>
                <w:sz w:val="20"/>
                <w:szCs w:val="20"/>
              </w:rPr>
              <w:t xml:space="preserve">Begin to recognise there is </w:t>
            </w:r>
            <w:r w:rsidR="00820FAF" w:rsidRPr="00CA7E64">
              <w:rPr>
                <w:rFonts w:cstheme="minorHAnsi"/>
                <w:sz w:val="20"/>
                <w:szCs w:val="20"/>
              </w:rPr>
              <w:t>equivalence</w:t>
            </w:r>
            <w:r w:rsidRPr="00CA7E64">
              <w:rPr>
                <w:rFonts w:cstheme="minorHAnsi"/>
                <w:sz w:val="20"/>
                <w:szCs w:val="20"/>
              </w:rPr>
              <w:t xml:space="preserve"> between fractions and decimals.</w:t>
            </w:r>
          </w:p>
        </w:tc>
      </w:tr>
      <w:tr w:rsidR="00375ED8" w:rsidRPr="00954963" w:rsidTr="00954963">
        <w:tc>
          <w:tcPr>
            <w:tcW w:w="3543" w:type="dxa"/>
          </w:tcPr>
          <w:p w:rsidR="00375ED8" w:rsidRPr="00CA7E64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551035" w:rsidRPr="00CA7E64">
              <w:rPr>
                <w:rFonts w:cstheme="minorHAnsi"/>
                <w:sz w:val="20"/>
                <w:szCs w:val="20"/>
              </w:rPr>
              <w:t>olve problems that involve all of the above</w:t>
            </w:r>
          </w:p>
        </w:tc>
        <w:tc>
          <w:tcPr>
            <w:tcW w:w="3543" w:type="dxa"/>
          </w:tcPr>
          <w:p w:rsidR="00375ED8" w:rsidRPr="00CA7E64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551035" w:rsidRPr="00CA7E64">
              <w:rPr>
                <w:rFonts w:cstheme="minorHAnsi"/>
                <w:sz w:val="20"/>
                <w:szCs w:val="20"/>
              </w:rPr>
              <w:t>olve problems that involve all of the above</w:t>
            </w:r>
          </w:p>
        </w:tc>
        <w:tc>
          <w:tcPr>
            <w:tcW w:w="3544" w:type="dxa"/>
            <w:gridSpan w:val="2"/>
          </w:tcPr>
          <w:p w:rsidR="00375ED8" w:rsidRPr="00CA7E64" w:rsidRDefault="00820FAF" w:rsidP="0095496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551035" w:rsidRPr="00CA7E64">
              <w:rPr>
                <w:rFonts w:asciiTheme="minorHAnsi" w:hAnsiTheme="minorHAnsi" w:cstheme="minorHAnsi"/>
                <w:sz w:val="20"/>
                <w:szCs w:val="20"/>
              </w:rPr>
              <w:t>olve problems that involve all of the above</w:t>
            </w:r>
          </w:p>
          <w:p w:rsidR="00CA7E64" w:rsidRPr="00CA7E64" w:rsidRDefault="00CA7E64" w:rsidP="0095496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375ED8" w:rsidRPr="00CA7E64" w:rsidRDefault="00820FAF" w:rsidP="009549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="00CA7E64" w:rsidRPr="00CA7E64">
              <w:rPr>
                <w:rFonts w:cstheme="minorHAnsi"/>
                <w:sz w:val="20"/>
                <w:szCs w:val="20"/>
              </w:rPr>
              <w:t>olve problems that involve all of the above</w:t>
            </w:r>
          </w:p>
        </w:tc>
      </w:tr>
      <w:tr w:rsidR="00820FAF" w:rsidRPr="00954963" w:rsidTr="00B06550">
        <w:tc>
          <w:tcPr>
            <w:tcW w:w="14174" w:type="dxa"/>
            <w:gridSpan w:val="6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820FAF" w:rsidRDefault="00820FAF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lastRenderedPageBreak/>
              <w:t>Year 3</w:t>
            </w:r>
          </w:p>
        </w:tc>
      </w:tr>
      <w:tr w:rsidR="00597A3B" w:rsidRPr="00954963" w:rsidTr="00192835">
        <w:tc>
          <w:tcPr>
            <w:tcW w:w="3543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S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GD</w:t>
            </w:r>
          </w:p>
        </w:tc>
      </w:tr>
      <w:tr w:rsidR="00820FAF" w:rsidRPr="00954963" w:rsidTr="00B06550">
        <w:tc>
          <w:tcPr>
            <w:tcW w:w="14174" w:type="dxa"/>
            <w:gridSpan w:val="6"/>
            <w:shd w:val="clear" w:color="auto" w:fill="95B3D7" w:themeFill="accent1" w:themeFillTint="99"/>
          </w:tcPr>
          <w:p w:rsidR="00820FAF" w:rsidRPr="005F62DA" w:rsidRDefault="00820FAF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5F62DA">
              <w:rPr>
                <w:rFonts w:cstheme="minorHAnsi"/>
                <w:b/>
                <w:sz w:val="32"/>
                <w:szCs w:val="32"/>
              </w:rPr>
              <w:t>Measurement</w:t>
            </w:r>
          </w:p>
        </w:tc>
      </w:tr>
      <w:tr w:rsidR="00820FAF" w:rsidRPr="00954963" w:rsidTr="00B06550">
        <w:tc>
          <w:tcPr>
            <w:tcW w:w="3543" w:type="dxa"/>
          </w:tcPr>
          <w:p w:rsidR="00820FAF" w:rsidRPr="00361CC3" w:rsidRDefault="00820FAF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</w:t>
            </w:r>
            <w:r w:rsidRPr="00361CC3">
              <w:rPr>
                <w:rFonts w:cs="Arial"/>
                <w:sz w:val="20"/>
                <w:szCs w:val="20"/>
              </w:rPr>
              <w:t>stimate and measure lengths (m/cm/mm); mass (kg/g); volume/capacity (l/ml)</w:t>
            </w:r>
          </w:p>
        </w:tc>
        <w:tc>
          <w:tcPr>
            <w:tcW w:w="3543" w:type="dxa"/>
          </w:tcPr>
          <w:p w:rsidR="00820FAF" w:rsidRPr="00361CC3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</w:t>
            </w:r>
            <w:r w:rsidR="00820FAF" w:rsidRPr="00361CC3">
              <w:rPr>
                <w:rFonts w:cs="Arial"/>
                <w:sz w:val="20"/>
                <w:szCs w:val="20"/>
              </w:rPr>
              <w:t>easure and compare</w:t>
            </w:r>
            <w:r w:rsidR="00820FAF" w:rsidRPr="00361CC3">
              <w:rPr>
                <w:rFonts w:cstheme="minorHAnsi"/>
                <w:sz w:val="20"/>
                <w:szCs w:val="20"/>
              </w:rPr>
              <w:t xml:space="preserve"> </w:t>
            </w:r>
            <w:r w:rsidR="00820FAF" w:rsidRPr="00361CC3">
              <w:rPr>
                <w:rFonts w:cs="Arial"/>
                <w:sz w:val="20"/>
                <w:szCs w:val="20"/>
              </w:rPr>
              <w:t>lengths (m/cm/mm); mass (kg/g); volume/capacity (l/ml)</w:t>
            </w:r>
          </w:p>
        </w:tc>
        <w:tc>
          <w:tcPr>
            <w:tcW w:w="3544" w:type="dxa"/>
            <w:gridSpan w:val="2"/>
          </w:tcPr>
          <w:p w:rsidR="00820FAF" w:rsidRPr="00361CC3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sz w:val="20"/>
                <w:szCs w:val="20"/>
              </w:rPr>
            </w:pPr>
            <w:r w:rsidRPr="00A30E96">
              <w:rPr>
                <w:rFonts w:cstheme="minorHAnsi"/>
                <w:sz w:val="20"/>
                <w:szCs w:val="20"/>
                <w:highlight w:val="lightGray"/>
              </w:rPr>
              <w:t>M</w:t>
            </w:r>
            <w:r w:rsidR="00820FAF" w:rsidRPr="00A30E96">
              <w:rPr>
                <w:rFonts w:cs="Arial"/>
                <w:sz w:val="20"/>
                <w:szCs w:val="20"/>
                <w:highlight w:val="lightGray"/>
              </w:rPr>
              <w:t>easure, compare, add and subtract: lengths (m/cm/mm); mass (kg/g); volume/capacity (l/ml)</w:t>
            </w:r>
          </w:p>
        </w:tc>
        <w:tc>
          <w:tcPr>
            <w:tcW w:w="3544" w:type="dxa"/>
            <w:gridSpan w:val="2"/>
          </w:tcPr>
          <w:p w:rsidR="00820FAF" w:rsidRPr="00361CC3" w:rsidRDefault="00820FAF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61CC3">
              <w:rPr>
                <w:rFonts w:cstheme="minorHAnsi"/>
                <w:sz w:val="20"/>
                <w:szCs w:val="20"/>
              </w:rPr>
              <w:t xml:space="preserve">I can </w:t>
            </w:r>
            <w:r w:rsidRPr="00361CC3">
              <w:rPr>
                <w:rFonts w:cs="Arial"/>
                <w:sz w:val="20"/>
                <w:szCs w:val="20"/>
              </w:rPr>
              <w:t>measure and compare, selecting the appropriate tools and units; add and subtract using mixed units and equivalence of units e.g. 75cm and ½ m</w:t>
            </w:r>
          </w:p>
        </w:tc>
      </w:tr>
      <w:tr w:rsidR="00820FAF" w:rsidRPr="00954963" w:rsidTr="00B06550">
        <w:tc>
          <w:tcPr>
            <w:tcW w:w="3543" w:type="dxa"/>
          </w:tcPr>
          <w:p w:rsidR="00820FAF" w:rsidRPr="00361CC3" w:rsidRDefault="00820FAF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 able to</w:t>
            </w:r>
            <w:r w:rsidRPr="00361CC3">
              <w:rPr>
                <w:rFonts w:cstheme="minorHAnsi"/>
                <w:sz w:val="20"/>
                <w:szCs w:val="20"/>
              </w:rPr>
              <w:t xml:space="preserve"> </w:t>
            </w:r>
            <w:r w:rsidRPr="00361CC3">
              <w:rPr>
                <w:rFonts w:cs="Arial"/>
                <w:sz w:val="20"/>
                <w:szCs w:val="20"/>
              </w:rPr>
              <w:t>find the perimeter of squares and rectangles drawn on squared paper by counting</w:t>
            </w:r>
          </w:p>
        </w:tc>
        <w:tc>
          <w:tcPr>
            <w:tcW w:w="3543" w:type="dxa"/>
          </w:tcPr>
          <w:p w:rsidR="00820FAF" w:rsidRPr="00361CC3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</w:t>
            </w:r>
            <w:r w:rsidR="00820FAF" w:rsidRPr="00361CC3">
              <w:rPr>
                <w:rFonts w:cs="Arial"/>
                <w:sz w:val="20"/>
                <w:szCs w:val="20"/>
              </w:rPr>
              <w:t>easure the pe</w:t>
            </w:r>
            <w:r w:rsidR="00A30E96">
              <w:rPr>
                <w:rFonts w:cs="Arial"/>
                <w:sz w:val="20"/>
                <w:szCs w:val="20"/>
              </w:rPr>
              <w:t xml:space="preserve">rimeter of squares, rectangles </w:t>
            </w:r>
            <w:r w:rsidR="00820FAF" w:rsidRPr="00361CC3">
              <w:rPr>
                <w:rFonts w:cs="Arial"/>
                <w:sz w:val="20"/>
                <w:szCs w:val="20"/>
              </w:rPr>
              <w:t>and triangles</w:t>
            </w:r>
          </w:p>
        </w:tc>
        <w:tc>
          <w:tcPr>
            <w:tcW w:w="3544" w:type="dxa"/>
            <w:gridSpan w:val="2"/>
          </w:tcPr>
          <w:p w:rsidR="00820FAF" w:rsidRPr="00361CC3" w:rsidRDefault="00911A9C" w:rsidP="00B065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</w:t>
            </w:r>
            <w:r w:rsidR="00820FAF" w:rsidRPr="00361CC3">
              <w:rPr>
                <w:rFonts w:cs="Arial"/>
                <w:sz w:val="20"/>
                <w:szCs w:val="20"/>
              </w:rPr>
              <w:t>easure the perimeter of simple 2-D shapes</w:t>
            </w:r>
          </w:p>
        </w:tc>
        <w:tc>
          <w:tcPr>
            <w:tcW w:w="3544" w:type="dxa"/>
            <w:gridSpan w:val="2"/>
          </w:tcPr>
          <w:p w:rsidR="00820FAF" w:rsidRPr="00361CC3" w:rsidRDefault="00820FAF" w:rsidP="00B06550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361CC3">
              <w:rPr>
                <w:rFonts w:cstheme="minorHAnsi"/>
                <w:sz w:val="20"/>
                <w:szCs w:val="20"/>
              </w:rPr>
              <w:t xml:space="preserve">I can </w:t>
            </w:r>
            <w:r w:rsidRPr="00361CC3">
              <w:rPr>
                <w:rFonts w:cs="Arial"/>
                <w:sz w:val="20"/>
                <w:szCs w:val="20"/>
              </w:rPr>
              <w:t>measure and calculate the perimeter of simple 2-D shapes accurately</w:t>
            </w:r>
          </w:p>
        </w:tc>
      </w:tr>
      <w:tr w:rsidR="00820FAF" w:rsidRPr="00954963" w:rsidTr="00B06550">
        <w:tc>
          <w:tcPr>
            <w:tcW w:w="3543" w:type="dxa"/>
          </w:tcPr>
          <w:p w:rsidR="00820FAF" w:rsidRPr="00361CC3" w:rsidRDefault="00820FAF" w:rsidP="00B06550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361CC3">
              <w:rPr>
                <w:rFonts w:asciiTheme="minorHAnsi" w:hAnsiTheme="minorHAnsi"/>
                <w:sz w:val="20"/>
                <w:szCs w:val="20"/>
              </w:rPr>
              <w:t>dd and subtract simple amounts of money using the support of practical apparatus</w:t>
            </w:r>
          </w:p>
        </w:tc>
        <w:tc>
          <w:tcPr>
            <w:tcW w:w="3543" w:type="dxa"/>
          </w:tcPr>
          <w:p w:rsidR="00820FAF" w:rsidRPr="00361CC3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="00820FAF" w:rsidRPr="00361CC3">
              <w:rPr>
                <w:rFonts w:cs="Arial"/>
                <w:sz w:val="20"/>
                <w:szCs w:val="20"/>
              </w:rPr>
              <w:t>dd and subtract amounts of money to give change, using practical apparatus if needed</w:t>
            </w:r>
          </w:p>
        </w:tc>
        <w:tc>
          <w:tcPr>
            <w:tcW w:w="3544" w:type="dxa"/>
            <w:gridSpan w:val="2"/>
          </w:tcPr>
          <w:p w:rsidR="00820FAF" w:rsidRPr="00361CC3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sz w:val="20"/>
                <w:szCs w:val="20"/>
              </w:rPr>
            </w:pPr>
            <w:r w:rsidRPr="00A30E96">
              <w:rPr>
                <w:rFonts w:cstheme="minorHAnsi"/>
                <w:sz w:val="20"/>
                <w:szCs w:val="20"/>
                <w:highlight w:val="lightGray"/>
              </w:rPr>
              <w:t>A</w:t>
            </w:r>
            <w:r w:rsidR="00820FAF" w:rsidRPr="00A30E96">
              <w:rPr>
                <w:rFonts w:cs="Arial"/>
                <w:sz w:val="20"/>
                <w:szCs w:val="20"/>
                <w:highlight w:val="lightGray"/>
              </w:rPr>
              <w:t>dd and subtract amounts of money to give change, using both £ and p in practical contexts</w:t>
            </w:r>
          </w:p>
        </w:tc>
        <w:tc>
          <w:tcPr>
            <w:tcW w:w="3544" w:type="dxa"/>
            <w:gridSpan w:val="2"/>
          </w:tcPr>
          <w:p w:rsidR="00820FAF" w:rsidRPr="00361CC3" w:rsidRDefault="00820FAF" w:rsidP="00B06550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1CC3">
              <w:rPr>
                <w:rFonts w:asciiTheme="minorHAnsi" w:hAnsiTheme="minorHAnsi" w:cstheme="minorHAnsi"/>
                <w:sz w:val="20"/>
                <w:szCs w:val="20"/>
              </w:rPr>
              <w:t xml:space="preserve">I can </w:t>
            </w:r>
            <w:r w:rsidRPr="00361CC3">
              <w:rPr>
                <w:rFonts w:asciiTheme="minorHAnsi" w:hAnsiTheme="minorHAnsi"/>
                <w:sz w:val="20"/>
                <w:szCs w:val="20"/>
              </w:rPr>
              <w:t>add and subtract amounts of money including mixed units and give change in manageable amounts</w:t>
            </w:r>
          </w:p>
        </w:tc>
      </w:tr>
      <w:tr w:rsidR="00820FAF" w:rsidRPr="00954963" w:rsidTr="00B06550">
        <w:tc>
          <w:tcPr>
            <w:tcW w:w="3543" w:type="dxa"/>
          </w:tcPr>
          <w:p w:rsidR="00820FAF" w:rsidRPr="00361CC3" w:rsidRDefault="00820FAF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</w:t>
            </w:r>
            <w:r w:rsidRPr="00361CC3">
              <w:rPr>
                <w:rFonts w:cs="Arial"/>
                <w:sz w:val="20"/>
                <w:szCs w:val="20"/>
              </w:rPr>
              <w:t>ell and write the time from an analogue clock to the nearest quarter of an hour</w:t>
            </w:r>
          </w:p>
        </w:tc>
        <w:tc>
          <w:tcPr>
            <w:tcW w:w="3543" w:type="dxa"/>
          </w:tcPr>
          <w:p w:rsidR="00820FAF" w:rsidRPr="00361CC3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</w:t>
            </w:r>
            <w:r w:rsidR="00820FAF" w:rsidRPr="00361CC3">
              <w:rPr>
                <w:rFonts w:cs="Arial"/>
                <w:sz w:val="20"/>
                <w:szCs w:val="20"/>
              </w:rPr>
              <w:t>ell and write the time from an analogue clock, including using Roman numerals from I to XII, to the nearest five minutes</w:t>
            </w:r>
          </w:p>
        </w:tc>
        <w:tc>
          <w:tcPr>
            <w:tcW w:w="3544" w:type="dxa"/>
            <w:gridSpan w:val="2"/>
          </w:tcPr>
          <w:p w:rsidR="00820FAF" w:rsidRPr="00361CC3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sz w:val="20"/>
                <w:szCs w:val="20"/>
              </w:rPr>
            </w:pPr>
            <w:r w:rsidRPr="00A30E96">
              <w:rPr>
                <w:rFonts w:cstheme="minorHAnsi"/>
                <w:sz w:val="20"/>
                <w:szCs w:val="20"/>
                <w:highlight w:val="lightGray"/>
              </w:rPr>
              <w:t>T</w:t>
            </w:r>
            <w:r w:rsidR="00820FAF" w:rsidRPr="00A30E96">
              <w:rPr>
                <w:rFonts w:cs="Arial"/>
                <w:sz w:val="20"/>
                <w:szCs w:val="20"/>
                <w:highlight w:val="lightGray"/>
              </w:rPr>
              <w:t>ell and write the time from an analogue clock, including using Roman numerals from I to XII, and 12-hour and 24-hour clocks</w:t>
            </w:r>
          </w:p>
        </w:tc>
        <w:tc>
          <w:tcPr>
            <w:tcW w:w="3544" w:type="dxa"/>
            <w:gridSpan w:val="2"/>
          </w:tcPr>
          <w:p w:rsidR="00820FAF" w:rsidRPr="00361CC3" w:rsidRDefault="00820FAF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61CC3">
              <w:rPr>
                <w:rFonts w:cstheme="minorHAnsi"/>
                <w:sz w:val="20"/>
                <w:szCs w:val="20"/>
              </w:rPr>
              <w:t xml:space="preserve">I can </w:t>
            </w:r>
            <w:r w:rsidRPr="00361CC3">
              <w:rPr>
                <w:rFonts w:cs="Arial"/>
                <w:sz w:val="20"/>
                <w:szCs w:val="20"/>
              </w:rPr>
              <w:t>confidently apply knowledge of time, including using Roman numerals, 12-hour and 24-hour, to a wide range of practical contexts; convert between 12-hour and 24-hour clocks</w:t>
            </w:r>
          </w:p>
        </w:tc>
      </w:tr>
      <w:tr w:rsidR="00820FAF" w:rsidRPr="00954963" w:rsidTr="00911A9C">
        <w:tc>
          <w:tcPr>
            <w:tcW w:w="3543" w:type="dxa"/>
          </w:tcPr>
          <w:p w:rsidR="00820FAF" w:rsidRPr="00361CC3" w:rsidRDefault="00820FAF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</w:t>
            </w:r>
            <w:r w:rsidRPr="00361CC3">
              <w:rPr>
                <w:rFonts w:cs="Arial"/>
                <w:sz w:val="20"/>
                <w:szCs w:val="20"/>
              </w:rPr>
              <w:t>stimate and read time with increasing accuracy to the nearest quarter of an hour; record and compare time in terms of hours and o’clock; use vocabulary such as a.m./p.m., morning, afternoon, noon and midnight</w:t>
            </w:r>
          </w:p>
        </w:tc>
        <w:tc>
          <w:tcPr>
            <w:tcW w:w="3543" w:type="dxa"/>
          </w:tcPr>
          <w:p w:rsidR="00820FAF" w:rsidRPr="00361CC3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</w:t>
            </w:r>
            <w:r w:rsidR="00820FAF" w:rsidRPr="00361CC3">
              <w:rPr>
                <w:rFonts w:cs="Arial"/>
                <w:sz w:val="20"/>
                <w:szCs w:val="20"/>
              </w:rPr>
              <w:t>stimate and read time with increasing accuracy to the nearest five minutes; record and compare time in terms of seconds, minutes, hours and o’clock; use vocabulary such as a.m./p.m., morning, afternoon, noon and midnight</w:t>
            </w:r>
          </w:p>
        </w:tc>
        <w:tc>
          <w:tcPr>
            <w:tcW w:w="3544" w:type="dxa"/>
            <w:gridSpan w:val="2"/>
          </w:tcPr>
          <w:p w:rsidR="00820FAF" w:rsidRPr="00361CC3" w:rsidRDefault="00911A9C" w:rsidP="00911A9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</w:t>
            </w:r>
            <w:r w:rsidR="00820FAF" w:rsidRPr="00361CC3">
              <w:rPr>
                <w:rFonts w:cs="Arial"/>
                <w:sz w:val="20"/>
                <w:szCs w:val="20"/>
              </w:rPr>
              <w:t>stimate and read time with increasing accuracy to the nearest minute; record and compare time in terms of seconds, minutes, hours and o’clock; use vocabulary such as a.m./p.m., morning, afternoon, noon and midnight</w:t>
            </w:r>
          </w:p>
        </w:tc>
        <w:tc>
          <w:tcPr>
            <w:tcW w:w="3544" w:type="dxa"/>
            <w:gridSpan w:val="2"/>
          </w:tcPr>
          <w:p w:rsidR="00820FAF" w:rsidRPr="00361CC3" w:rsidRDefault="00911A9C" w:rsidP="00B0655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</w:t>
            </w:r>
            <w:r w:rsidR="00820FAF" w:rsidRPr="00361CC3">
              <w:rPr>
                <w:rFonts w:cs="Arial"/>
                <w:sz w:val="20"/>
                <w:szCs w:val="20"/>
              </w:rPr>
              <w:t>stimate and read time with accuracy to the nearest minute; record and compare time in terms of seconds, minutes, hours and days;</w:t>
            </w:r>
          </w:p>
          <w:p w:rsidR="00820FAF" w:rsidRPr="00361CC3" w:rsidRDefault="00820FAF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61CC3">
              <w:rPr>
                <w:rFonts w:cs="Arial"/>
                <w:sz w:val="20"/>
                <w:szCs w:val="20"/>
              </w:rPr>
              <w:t>Confidently use vocabulary such as a.m./p.m., morning, afternoon, noon and midnight</w:t>
            </w:r>
          </w:p>
        </w:tc>
      </w:tr>
      <w:tr w:rsidR="00820FAF" w:rsidRPr="00954963" w:rsidTr="00B06550">
        <w:tc>
          <w:tcPr>
            <w:tcW w:w="3543" w:type="dxa"/>
            <w:tcBorders>
              <w:bottom w:val="single" w:sz="4" w:space="0" w:color="auto"/>
            </w:tcBorders>
          </w:tcPr>
          <w:p w:rsidR="00820FAF" w:rsidRPr="00361CC3" w:rsidRDefault="00820FAF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</w:t>
            </w:r>
            <w:r w:rsidRPr="00361CC3">
              <w:rPr>
                <w:rFonts w:cs="Arial"/>
                <w:sz w:val="20"/>
                <w:szCs w:val="20"/>
              </w:rPr>
              <w:t>now the number of seconds in a minute and the number of minutes in an hour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820FAF" w:rsidRDefault="00820FAF" w:rsidP="00B0655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</w:t>
            </w:r>
            <w:r w:rsidRPr="00361CC3">
              <w:rPr>
                <w:rFonts w:cs="Arial"/>
                <w:sz w:val="20"/>
                <w:szCs w:val="20"/>
              </w:rPr>
              <w:t>now the number of seconds in a minute, the number of minutes in an hour and the number of days in each month.</w:t>
            </w:r>
          </w:p>
          <w:p w:rsidR="00820FAF" w:rsidRPr="00361CC3" w:rsidRDefault="00820FAF" w:rsidP="00B0655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820FAF" w:rsidRPr="00361CC3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</w:t>
            </w:r>
            <w:r w:rsidR="00820FAF" w:rsidRPr="00361CC3">
              <w:rPr>
                <w:rFonts w:cs="Arial"/>
                <w:sz w:val="20"/>
                <w:szCs w:val="20"/>
              </w:rPr>
              <w:t>now the number of seconds in a minute and the number of days in each month, year and leap year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820FAF" w:rsidRPr="00361CC3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</w:t>
            </w:r>
            <w:r w:rsidR="00820FAF" w:rsidRPr="00361CC3">
              <w:rPr>
                <w:rFonts w:cs="Arial"/>
                <w:sz w:val="20"/>
                <w:szCs w:val="20"/>
              </w:rPr>
              <w:t>now  and apply knowledge of the number of seconds in a minute and the number of days in each month, year and leap year to a wide range of applications</w:t>
            </w:r>
          </w:p>
        </w:tc>
      </w:tr>
      <w:tr w:rsidR="00820FAF" w:rsidRPr="00954963" w:rsidTr="00B06550">
        <w:tc>
          <w:tcPr>
            <w:tcW w:w="3543" w:type="dxa"/>
            <w:tcBorders>
              <w:bottom w:val="single" w:sz="4" w:space="0" w:color="auto"/>
            </w:tcBorders>
          </w:tcPr>
          <w:p w:rsidR="00820FAF" w:rsidRPr="00361CC3" w:rsidRDefault="00820FAF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Pr="00361CC3">
              <w:rPr>
                <w:rFonts w:cs="Arial"/>
                <w:sz w:val="20"/>
                <w:szCs w:val="20"/>
              </w:rPr>
              <w:t>ompare durations of events given in seconds or minutes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820FAF" w:rsidRPr="00361CC3" w:rsidRDefault="00820FAF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Pr="00361CC3">
              <w:rPr>
                <w:rFonts w:cs="Arial"/>
                <w:sz w:val="20"/>
                <w:szCs w:val="20"/>
              </w:rPr>
              <w:t>ompare durations of events that involve simple conversion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bottom"/>
          </w:tcPr>
          <w:p w:rsidR="00820FAF" w:rsidRPr="00361CC3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820FAF" w:rsidRPr="00361CC3">
              <w:rPr>
                <w:rFonts w:cs="Arial"/>
                <w:sz w:val="20"/>
                <w:szCs w:val="20"/>
              </w:rPr>
              <w:t>ompare durations of events, for example to calculate the time taken by particular events or tasks.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820FAF" w:rsidRPr="00361CC3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820FAF" w:rsidRPr="00361CC3">
              <w:rPr>
                <w:rFonts w:cs="Arial"/>
                <w:sz w:val="20"/>
                <w:szCs w:val="20"/>
              </w:rPr>
              <w:t>onfidently compare durations of events given in a range of formats</w:t>
            </w:r>
          </w:p>
        </w:tc>
      </w:tr>
    </w:tbl>
    <w:p w:rsidR="00BA12EE" w:rsidRDefault="00BA12EE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2"/>
        <w:gridCol w:w="3544"/>
        <w:gridCol w:w="1772"/>
        <w:gridCol w:w="1772"/>
        <w:gridCol w:w="1772"/>
        <w:gridCol w:w="1772"/>
      </w:tblGrid>
      <w:tr w:rsidR="00911A9C" w:rsidRPr="00C96C06" w:rsidTr="00B06550">
        <w:tc>
          <w:tcPr>
            <w:tcW w:w="14174" w:type="dxa"/>
            <w:gridSpan w:val="6"/>
            <w:tcBorders>
              <w:bottom w:val="single" w:sz="4" w:space="0" w:color="auto"/>
            </w:tcBorders>
            <w:shd w:val="clear" w:color="auto" w:fill="F2DBDB" w:themeFill="accent2" w:themeFillTint="33"/>
          </w:tcPr>
          <w:p w:rsidR="00911A9C" w:rsidRDefault="00911A9C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lastRenderedPageBreak/>
              <w:t>Year 3</w:t>
            </w:r>
          </w:p>
        </w:tc>
      </w:tr>
      <w:tr w:rsidR="00597A3B" w:rsidRPr="00C96C06" w:rsidTr="002D702A">
        <w:tc>
          <w:tcPr>
            <w:tcW w:w="354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tcBorders>
              <w:bottom w:val="single" w:sz="4" w:space="0" w:color="auto"/>
            </w:tcBorders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GD</w:t>
            </w:r>
          </w:p>
        </w:tc>
      </w:tr>
      <w:tr w:rsidR="00911A9C" w:rsidRPr="00954963" w:rsidTr="00B06550">
        <w:tc>
          <w:tcPr>
            <w:tcW w:w="14174" w:type="dxa"/>
            <w:gridSpan w:val="6"/>
            <w:shd w:val="clear" w:color="auto" w:fill="95B3D7" w:themeFill="accent1" w:themeFillTint="99"/>
          </w:tcPr>
          <w:p w:rsidR="00911A9C" w:rsidRPr="005F62DA" w:rsidRDefault="00911A9C" w:rsidP="00B06550">
            <w:pPr>
              <w:pStyle w:val="Default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5F62DA">
              <w:rPr>
                <w:rFonts w:asciiTheme="minorHAnsi" w:hAnsiTheme="minorHAnsi" w:cstheme="minorHAnsi"/>
                <w:b/>
                <w:sz w:val="32"/>
                <w:szCs w:val="32"/>
              </w:rPr>
              <w:t>Geometry - Properties of shape</w:t>
            </w:r>
          </w:p>
        </w:tc>
      </w:tr>
      <w:tr w:rsidR="00911A9C" w:rsidRPr="00954963" w:rsidTr="00B06550">
        <w:tc>
          <w:tcPr>
            <w:tcW w:w="3542" w:type="dxa"/>
            <w:tcBorders>
              <w:bottom w:val="single" w:sz="4" w:space="0" w:color="auto"/>
            </w:tcBorders>
          </w:tcPr>
          <w:p w:rsidR="00911A9C" w:rsidRPr="00361CC3" w:rsidRDefault="00911A9C" w:rsidP="00911A9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  <w:r w:rsidRPr="00361CC3">
              <w:rPr>
                <w:rFonts w:cs="Arial"/>
                <w:sz w:val="20"/>
                <w:szCs w:val="20"/>
              </w:rPr>
              <w:t>raw 2-D shapes and make   3-D shapes using modelling materials with support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11A9C" w:rsidRPr="00361CC3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  <w:r w:rsidRPr="00361CC3">
              <w:rPr>
                <w:rFonts w:cs="Arial"/>
                <w:sz w:val="20"/>
                <w:szCs w:val="20"/>
              </w:rPr>
              <w:t>raw 2-D shapes and make   3-D shapes using modelling materials; begin to recognise 3-D shapes in different orientations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911A9C" w:rsidRPr="00361CC3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  <w:r w:rsidRPr="00361CC3">
              <w:rPr>
                <w:rFonts w:cs="Arial"/>
                <w:sz w:val="20"/>
                <w:szCs w:val="20"/>
              </w:rPr>
              <w:t>raw 2-D shapes and make   3-D shapes using modelling materials; recognise 3-D shapes in different orientations and describe them.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911A9C" w:rsidRPr="00361CC3" w:rsidRDefault="00911A9C" w:rsidP="00B06550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361CC3">
              <w:rPr>
                <w:rFonts w:asciiTheme="minorHAnsi" w:hAnsiTheme="minorHAnsi"/>
                <w:sz w:val="20"/>
                <w:szCs w:val="20"/>
              </w:rPr>
              <w:t>escribe, with appropriate vocabulary, the properties of 2- D and 3-D shapes, when presented in a range of formats, using my knowledge of lengths and angles</w:t>
            </w:r>
          </w:p>
        </w:tc>
      </w:tr>
      <w:tr w:rsidR="00911A9C" w:rsidRPr="00954963" w:rsidTr="00B06550">
        <w:tc>
          <w:tcPr>
            <w:tcW w:w="3542" w:type="dxa"/>
            <w:tcBorders>
              <w:bottom w:val="single" w:sz="4" w:space="0" w:color="auto"/>
            </w:tcBorders>
          </w:tcPr>
          <w:p w:rsidR="00911A9C" w:rsidRPr="00361CC3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Pr="00361CC3">
              <w:rPr>
                <w:rFonts w:cs="Arial"/>
                <w:sz w:val="20"/>
                <w:szCs w:val="20"/>
              </w:rPr>
              <w:t>ecognise that angles are a description of a turn with support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11A9C" w:rsidRPr="00361CC3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Pr="00361CC3">
              <w:rPr>
                <w:rFonts w:cs="Arial"/>
                <w:sz w:val="20"/>
                <w:szCs w:val="20"/>
              </w:rPr>
              <w:t>ecognise that angles are a description of a turn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911A9C" w:rsidRPr="00361CC3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Pr="00361CC3">
              <w:rPr>
                <w:rFonts w:cs="Arial"/>
                <w:sz w:val="20"/>
                <w:szCs w:val="20"/>
              </w:rPr>
              <w:t>ecognise that angles are a property of shape or a description of a turn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911A9C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Pr="00361CC3">
              <w:rPr>
                <w:rFonts w:cs="Arial"/>
                <w:sz w:val="20"/>
                <w:szCs w:val="20"/>
              </w:rPr>
              <w:t>ecognise that angles are a property of shape or a description of a turn and can be measured in degrees or as a fraction both clockwise and anticlockwise</w:t>
            </w:r>
          </w:p>
          <w:p w:rsidR="00911A9C" w:rsidRPr="00361CC3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sz w:val="20"/>
                <w:szCs w:val="20"/>
              </w:rPr>
            </w:pPr>
          </w:p>
        </w:tc>
      </w:tr>
      <w:tr w:rsidR="00911A9C" w:rsidRPr="00954963" w:rsidTr="00B06550">
        <w:tc>
          <w:tcPr>
            <w:tcW w:w="3542" w:type="dxa"/>
            <w:tcBorders>
              <w:bottom w:val="single" w:sz="4" w:space="0" w:color="auto"/>
            </w:tcBorders>
          </w:tcPr>
          <w:p w:rsidR="00911A9C" w:rsidRPr="00361CC3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Pr="00361CC3">
              <w:rPr>
                <w:rFonts w:cs="Arial"/>
                <w:sz w:val="20"/>
                <w:szCs w:val="20"/>
              </w:rPr>
              <w:t>dentify right angles, and when prompted, recognise that two right angles make a half-turn and four a complete turn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11A9C" w:rsidRPr="00361CC3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Pr="00361CC3">
              <w:rPr>
                <w:rFonts w:cs="Arial"/>
                <w:sz w:val="20"/>
                <w:szCs w:val="20"/>
              </w:rPr>
              <w:t>dentify right angles, recognise that two right angles make a half-turn, three make three quarters of a turn and four a complete turn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bottom"/>
          </w:tcPr>
          <w:p w:rsidR="00911A9C" w:rsidRPr="00361CC3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sz w:val="20"/>
                <w:szCs w:val="20"/>
              </w:rPr>
            </w:pPr>
            <w:r w:rsidRPr="00A30E96">
              <w:rPr>
                <w:rFonts w:cstheme="minorHAnsi"/>
                <w:sz w:val="20"/>
                <w:szCs w:val="20"/>
                <w:highlight w:val="lightGray"/>
              </w:rPr>
              <w:t>I</w:t>
            </w:r>
            <w:r w:rsidRPr="00A30E96">
              <w:rPr>
                <w:rFonts w:cs="Arial"/>
                <w:sz w:val="20"/>
                <w:szCs w:val="20"/>
                <w:highlight w:val="lightGray"/>
              </w:rPr>
              <w:t>dentify right angles, recognise that two right angles make a half-turn, three make three quarters of a turn and four a complete turn; identify whether angles are greater than or less than a right angle.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911A9C" w:rsidRPr="00361CC3" w:rsidRDefault="00911A9C" w:rsidP="00B065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  <w:r w:rsidRPr="00361CC3">
              <w:rPr>
                <w:rFonts w:cs="Arial"/>
                <w:sz w:val="20"/>
                <w:szCs w:val="20"/>
              </w:rPr>
              <w:t>emonstrate secure understanding that two right angles = 180° = ½ turn and three right angles = 270° = ¾ turn;</w:t>
            </w:r>
          </w:p>
          <w:p w:rsidR="00911A9C" w:rsidRPr="00361CC3" w:rsidRDefault="00911A9C" w:rsidP="00B065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61CC3">
              <w:rPr>
                <w:rFonts w:cs="Arial"/>
                <w:sz w:val="20"/>
                <w:szCs w:val="20"/>
              </w:rPr>
              <w:t>Classify angles according to their size</w:t>
            </w:r>
          </w:p>
        </w:tc>
      </w:tr>
      <w:tr w:rsidR="00911A9C" w:rsidRPr="00954963" w:rsidTr="00B06550">
        <w:tc>
          <w:tcPr>
            <w:tcW w:w="3542" w:type="dxa"/>
            <w:tcBorders>
              <w:bottom w:val="single" w:sz="4" w:space="0" w:color="auto"/>
            </w:tcBorders>
          </w:tcPr>
          <w:p w:rsidR="00911A9C" w:rsidRPr="00361CC3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Pr="00361CC3">
              <w:rPr>
                <w:rFonts w:cs="Arial"/>
                <w:sz w:val="20"/>
                <w:szCs w:val="20"/>
              </w:rPr>
              <w:t>dentify horizontal and vertical lines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11A9C" w:rsidRPr="00361CC3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Pr="00361CC3">
              <w:rPr>
                <w:rFonts w:cs="Arial"/>
                <w:sz w:val="20"/>
                <w:szCs w:val="20"/>
              </w:rPr>
              <w:t>dentify horizontal and vertical lines and begin to identify parallel lines.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911A9C" w:rsidRPr="00361CC3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Pr="00361CC3">
              <w:rPr>
                <w:rFonts w:cs="Arial"/>
                <w:sz w:val="20"/>
                <w:szCs w:val="20"/>
              </w:rPr>
              <w:t>dentify horizontal and vertical lines and pairs of perpendicular and parallel lines.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911A9C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Pr="00361CC3">
              <w:rPr>
                <w:rFonts w:cs="Arial"/>
                <w:sz w:val="20"/>
                <w:szCs w:val="20"/>
              </w:rPr>
              <w:t>pply knowledge of horizontal, vertical, parallel and perpendicular lines to shape using correct mathematical vocabulary</w:t>
            </w:r>
          </w:p>
          <w:p w:rsidR="00911A9C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rFonts w:cs="Arial"/>
                <w:sz w:val="20"/>
                <w:szCs w:val="20"/>
              </w:rPr>
            </w:pPr>
          </w:p>
          <w:p w:rsidR="00911A9C" w:rsidRPr="00361CC3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sz w:val="20"/>
                <w:szCs w:val="20"/>
              </w:rPr>
            </w:pPr>
          </w:p>
        </w:tc>
      </w:tr>
    </w:tbl>
    <w:p w:rsidR="00911A9C" w:rsidRDefault="00911A9C">
      <w:pPr>
        <w:rPr>
          <w:sz w:val="20"/>
        </w:rPr>
      </w:pPr>
    </w:p>
    <w:p w:rsidR="00911A9C" w:rsidRDefault="00911A9C">
      <w:pPr>
        <w:rPr>
          <w:sz w:val="20"/>
        </w:rPr>
      </w:pPr>
    </w:p>
    <w:p w:rsidR="00911A9C" w:rsidRDefault="00911A9C">
      <w:pPr>
        <w:rPr>
          <w:sz w:val="20"/>
        </w:rPr>
      </w:pPr>
    </w:p>
    <w:p w:rsidR="00911A9C" w:rsidRDefault="00911A9C">
      <w:pPr>
        <w:rPr>
          <w:sz w:val="20"/>
        </w:rPr>
      </w:pPr>
    </w:p>
    <w:p w:rsidR="00911A9C" w:rsidRDefault="00911A9C">
      <w:pPr>
        <w:rPr>
          <w:sz w:val="20"/>
        </w:rPr>
      </w:pPr>
    </w:p>
    <w:p w:rsidR="00911A9C" w:rsidRDefault="00911A9C">
      <w:pPr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2"/>
        <w:gridCol w:w="3544"/>
        <w:gridCol w:w="1772"/>
        <w:gridCol w:w="1772"/>
        <w:gridCol w:w="1772"/>
        <w:gridCol w:w="1772"/>
      </w:tblGrid>
      <w:tr w:rsidR="00911A9C" w:rsidRPr="00C96C06" w:rsidTr="00B06550">
        <w:tc>
          <w:tcPr>
            <w:tcW w:w="14174" w:type="dxa"/>
            <w:gridSpan w:val="6"/>
            <w:shd w:val="clear" w:color="auto" w:fill="F2DBDB" w:themeFill="accent2" w:themeFillTint="33"/>
          </w:tcPr>
          <w:p w:rsidR="00911A9C" w:rsidRDefault="00911A9C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lastRenderedPageBreak/>
              <w:t>Year 3</w:t>
            </w:r>
          </w:p>
        </w:tc>
      </w:tr>
      <w:tr w:rsidR="00597A3B" w:rsidRPr="00C96C06" w:rsidTr="002B1806">
        <w:tc>
          <w:tcPr>
            <w:tcW w:w="3542" w:type="dxa"/>
            <w:shd w:val="clear" w:color="auto" w:fill="FFFF00"/>
          </w:tcPr>
          <w:p w:rsidR="00597A3B" w:rsidRPr="00C96C06" w:rsidRDefault="00597A3B" w:rsidP="00B06550">
            <w:pPr>
              <w:tabs>
                <w:tab w:val="center" w:pos="1663"/>
                <w:tab w:val="right" w:pos="3326"/>
              </w:tabs>
              <w:jc w:val="center"/>
              <w:rPr>
                <w:rFonts w:cstheme="minorHAnsi"/>
                <w:b/>
                <w:sz w:val="32"/>
                <w:szCs w:val="32"/>
              </w:rPr>
            </w:pPr>
            <w:bookmarkStart w:id="0" w:name="_GoBack" w:colFirst="1" w:colLast="1"/>
            <w:r>
              <w:rPr>
                <w:rFonts w:cstheme="minorHAnsi"/>
                <w:b/>
                <w:sz w:val="32"/>
                <w:szCs w:val="32"/>
              </w:rPr>
              <w:t>S</w:t>
            </w:r>
          </w:p>
        </w:tc>
        <w:tc>
          <w:tcPr>
            <w:tcW w:w="3544" w:type="dxa"/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shd w:val="clear" w:color="auto" w:fill="FFFF00"/>
          </w:tcPr>
          <w:p w:rsidR="00597A3B" w:rsidRPr="00C96C06" w:rsidRDefault="00597A3B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>GD</w:t>
            </w:r>
          </w:p>
        </w:tc>
      </w:tr>
      <w:bookmarkEnd w:id="0"/>
      <w:tr w:rsidR="00911A9C" w:rsidRPr="00CA7E64" w:rsidTr="00B06550">
        <w:tc>
          <w:tcPr>
            <w:tcW w:w="14174" w:type="dxa"/>
            <w:gridSpan w:val="6"/>
            <w:shd w:val="clear" w:color="auto" w:fill="95B3D7" w:themeFill="accent1" w:themeFillTint="99"/>
          </w:tcPr>
          <w:p w:rsidR="00911A9C" w:rsidRPr="005F62DA" w:rsidRDefault="00911A9C" w:rsidP="00B0655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5F62DA">
              <w:rPr>
                <w:rFonts w:cstheme="minorHAnsi"/>
                <w:b/>
                <w:sz w:val="32"/>
                <w:szCs w:val="32"/>
              </w:rPr>
              <w:t>Statistics</w:t>
            </w:r>
          </w:p>
        </w:tc>
      </w:tr>
      <w:tr w:rsidR="00911A9C" w:rsidRPr="00CA7E64" w:rsidTr="00B06550">
        <w:trPr>
          <w:trHeight w:val="1010"/>
        </w:trPr>
        <w:tc>
          <w:tcPr>
            <w:tcW w:w="3542" w:type="dxa"/>
          </w:tcPr>
          <w:p w:rsidR="00911A9C" w:rsidRPr="00B0053F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Pr="00B0053F">
              <w:rPr>
                <w:rFonts w:cs="Arial"/>
                <w:sz w:val="20"/>
                <w:szCs w:val="20"/>
              </w:rPr>
              <w:t>nterpret and present data using pictograms, tables and block graphs</w:t>
            </w:r>
          </w:p>
        </w:tc>
        <w:tc>
          <w:tcPr>
            <w:tcW w:w="3544" w:type="dxa"/>
          </w:tcPr>
          <w:p w:rsidR="00911A9C" w:rsidRPr="00B0053F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Pr="00B0053F">
              <w:rPr>
                <w:rFonts w:cs="Arial"/>
                <w:sz w:val="20"/>
                <w:szCs w:val="20"/>
              </w:rPr>
              <w:t>nterpret and present data using pictograms, tables and bar charts with simple scales.</w:t>
            </w:r>
          </w:p>
        </w:tc>
        <w:tc>
          <w:tcPr>
            <w:tcW w:w="3544" w:type="dxa"/>
            <w:gridSpan w:val="2"/>
          </w:tcPr>
          <w:p w:rsidR="00911A9C" w:rsidRPr="00B0053F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sz w:val="20"/>
                <w:szCs w:val="20"/>
              </w:rPr>
            </w:pPr>
            <w:r w:rsidRPr="00A30E96">
              <w:rPr>
                <w:rFonts w:cstheme="minorHAnsi"/>
                <w:sz w:val="20"/>
                <w:szCs w:val="20"/>
                <w:highlight w:val="lightGray"/>
              </w:rPr>
              <w:t>I</w:t>
            </w:r>
            <w:r w:rsidRPr="00A30E96">
              <w:rPr>
                <w:rFonts w:cs="Arial"/>
                <w:sz w:val="20"/>
                <w:szCs w:val="20"/>
                <w:highlight w:val="lightGray"/>
              </w:rPr>
              <w:t>nterpret and present data using bar charts, pictograms and tables</w:t>
            </w:r>
          </w:p>
        </w:tc>
        <w:tc>
          <w:tcPr>
            <w:tcW w:w="3544" w:type="dxa"/>
            <w:gridSpan w:val="2"/>
          </w:tcPr>
          <w:p w:rsidR="00911A9C" w:rsidRPr="00B0053F" w:rsidRDefault="00911A9C" w:rsidP="00B06550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</w:t>
            </w:r>
            <w:r w:rsidRPr="00B0053F">
              <w:rPr>
                <w:rFonts w:cs="Arial"/>
                <w:sz w:val="20"/>
                <w:szCs w:val="20"/>
              </w:rPr>
              <w:t>nterpret and compare data presented in different formats, deriving simple conclusions</w:t>
            </w:r>
          </w:p>
        </w:tc>
      </w:tr>
      <w:tr w:rsidR="00911A9C" w:rsidRPr="00CA7E64" w:rsidTr="00B06550">
        <w:tc>
          <w:tcPr>
            <w:tcW w:w="3542" w:type="dxa"/>
          </w:tcPr>
          <w:p w:rsidR="00911A9C" w:rsidRPr="00B0053F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Pr="00B0053F">
              <w:rPr>
                <w:rFonts w:cs="Arial"/>
                <w:sz w:val="20"/>
                <w:szCs w:val="20"/>
              </w:rPr>
              <w:t>olve simple one-step and two-step questions using information presented in simple block charts, pictograms and tables with support</w:t>
            </w:r>
          </w:p>
        </w:tc>
        <w:tc>
          <w:tcPr>
            <w:tcW w:w="3544" w:type="dxa"/>
          </w:tcPr>
          <w:p w:rsidR="00911A9C" w:rsidRPr="00B0053F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Pr="00B0053F">
              <w:rPr>
                <w:rFonts w:cs="Arial"/>
                <w:sz w:val="20"/>
                <w:szCs w:val="20"/>
              </w:rPr>
              <w:t>olve one-step and two-step questions using information presented in simple bar charts, pictograms and tables</w:t>
            </w:r>
          </w:p>
        </w:tc>
        <w:tc>
          <w:tcPr>
            <w:tcW w:w="3544" w:type="dxa"/>
            <w:gridSpan w:val="2"/>
            <w:vAlign w:val="bottom"/>
          </w:tcPr>
          <w:p w:rsidR="00911A9C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Pr="00B0053F">
              <w:rPr>
                <w:rFonts w:cs="Arial"/>
                <w:sz w:val="20"/>
                <w:szCs w:val="20"/>
              </w:rPr>
              <w:t>olve one-step and two-step questions such as ‘How many more?’ and ‘How many fewer?’ using information presented in scaled bar charts and pictograms and tables.</w:t>
            </w:r>
          </w:p>
          <w:p w:rsidR="00911A9C" w:rsidRPr="00B0053F" w:rsidRDefault="00911A9C" w:rsidP="00B06550">
            <w:pPr>
              <w:widowControl w:val="0"/>
              <w:autoSpaceDE w:val="0"/>
              <w:autoSpaceDN w:val="0"/>
              <w:adjustRightInd w:val="0"/>
              <w:ind w:left="2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911A9C" w:rsidRPr="00B0053F" w:rsidRDefault="00911A9C" w:rsidP="00B0655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Pr="00B0053F">
              <w:rPr>
                <w:rFonts w:cs="Arial"/>
                <w:sz w:val="20"/>
                <w:szCs w:val="20"/>
              </w:rPr>
              <w:t xml:space="preserve">olve increasingly complex multi-step questions deriving information from a range of charts and justify </w:t>
            </w:r>
            <w:r>
              <w:rPr>
                <w:rFonts w:cs="Arial"/>
                <w:sz w:val="20"/>
                <w:szCs w:val="20"/>
              </w:rPr>
              <w:t>my</w:t>
            </w:r>
            <w:r w:rsidRPr="00B0053F">
              <w:rPr>
                <w:rFonts w:cs="Arial"/>
                <w:sz w:val="20"/>
                <w:szCs w:val="20"/>
              </w:rPr>
              <w:t xml:space="preserve"> solutions</w:t>
            </w:r>
          </w:p>
        </w:tc>
      </w:tr>
    </w:tbl>
    <w:p w:rsidR="00911A9C" w:rsidRDefault="00911A9C">
      <w:pPr>
        <w:rPr>
          <w:sz w:val="20"/>
        </w:rPr>
      </w:pPr>
    </w:p>
    <w:p w:rsidR="00911A9C" w:rsidRDefault="00911A9C">
      <w:pPr>
        <w:rPr>
          <w:sz w:val="20"/>
        </w:rPr>
      </w:pPr>
    </w:p>
    <w:p w:rsidR="00911A9C" w:rsidRDefault="00911A9C">
      <w:pPr>
        <w:rPr>
          <w:sz w:val="20"/>
        </w:rPr>
      </w:pPr>
    </w:p>
    <w:p w:rsidR="00911A9C" w:rsidRDefault="00911A9C">
      <w:pPr>
        <w:rPr>
          <w:sz w:val="20"/>
        </w:rPr>
      </w:pPr>
    </w:p>
    <w:p w:rsidR="00911A9C" w:rsidRPr="00552BFA" w:rsidRDefault="00911A9C">
      <w:pPr>
        <w:rPr>
          <w:sz w:val="20"/>
        </w:rPr>
      </w:pPr>
    </w:p>
    <w:sectPr w:rsidR="00911A9C" w:rsidRPr="00552BFA" w:rsidSect="00911A9C">
      <w:pgSz w:w="16838" w:h="11906" w:orient="landscape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2501" w:rsidRDefault="006F2501" w:rsidP="00911A9C">
      <w:pPr>
        <w:spacing w:after="0" w:line="240" w:lineRule="auto"/>
      </w:pPr>
      <w:r>
        <w:separator/>
      </w:r>
    </w:p>
  </w:endnote>
  <w:endnote w:type="continuationSeparator" w:id="0">
    <w:p w:rsidR="006F2501" w:rsidRDefault="006F2501" w:rsidP="00911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2501" w:rsidRDefault="006F2501" w:rsidP="00911A9C">
      <w:pPr>
        <w:spacing w:after="0" w:line="240" w:lineRule="auto"/>
      </w:pPr>
      <w:r>
        <w:separator/>
      </w:r>
    </w:p>
  </w:footnote>
  <w:footnote w:type="continuationSeparator" w:id="0">
    <w:p w:rsidR="006F2501" w:rsidRDefault="006F2501" w:rsidP="00911A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4B4F1C"/>
    <w:multiLevelType w:val="hybridMultilevel"/>
    <w:tmpl w:val="4E5EF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12EE"/>
    <w:rsid w:val="00031CFC"/>
    <w:rsid w:val="00094FE0"/>
    <w:rsid w:val="00122104"/>
    <w:rsid w:val="00157F31"/>
    <w:rsid w:val="001700C3"/>
    <w:rsid w:val="00185C89"/>
    <w:rsid w:val="001D1A8D"/>
    <w:rsid w:val="001E66A1"/>
    <w:rsid w:val="00226CB6"/>
    <w:rsid w:val="002F7FA4"/>
    <w:rsid w:val="00375ED8"/>
    <w:rsid w:val="0039242C"/>
    <w:rsid w:val="00463BE9"/>
    <w:rsid w:val="004879D5"/>
    <w:rsid w:val="004E3825"/>
    <w:rsid w:val="004F06CD"/>
    <w:rsid w:val="00527B90"/>
    <w:rsid w:val="00551035"/>
    <w:rsid w:val="00552BFA"/>
    <w:rsid w:val="0058799A"/>
    <w:rsid w:val="00597A3B"/>
    <w:rsid w:val="006037DF"/>
    <w:rsid w:val="00676874"/>
    <w:rsid w:val="006E37FC"/>
    <w:rsid w:val="006F0A91"/>
    <w:rsid w:val="006F2501"/>
    <w:rsid w:val="00721F3B"/>
    <w:rsid w:val="0079655E"/>
    <w:rsid w:val="00820FAF"/>
    <w:rsid w:val="00841605"/>
    <w:rsid w:val="008F2D85"/>
    <w:rsid w:val="00911A9C"/>
    <w:rsid w:val="00920866"/>
    <w:rsid w:val="00954963"/>
    <w:rsid w:val="00967EC0"/>
    <w:rsid w:val="00A30E96"/>
    <w:rsid w:val="00A90782"/>
    <w:rsid w:val="00A913A3"/>
    <w:rsid w:val="00AE46B3"/>
    <w:rsid w:val="00B3402C"/>
    <w:rsid w:val="00B4751B"/>
    <w:rsid w:val="00B824A9"/>
    <w:rsid w:val="00B907E2"/>
    <w:rsid w:val="00BA12EE"/>
    <w:rsid w:val="00C96C06"/>
    <w:rsid w:val="00CA7E64"/>
    <w:rsid w:val="00D23E02"/>
    <w:rsid w:val="00D617AE"/>
    <w:rsid w:val="00D806FD"/>
    <w:rsid w:val="00D930D2"/>
    <w:rsid w:val="00DD5237"/>
    <w:rsid w:val="00E044F3"/>
    <w:rsid w:val="00EE4CF4"/>
    <w:rsid w:val="00F02C1D"/>
    <w:rsid w:val="00F27A82"/>
    <w:rsid w:val="00F670D5"/>
    <w:rsid w:val="00F9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92012"/>
  <w15:docId w15:val="{2D629107-8E8E-4983-8F3A-02C06ECD9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1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12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6E37F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37F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67E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A8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27A8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11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A9C"/>
  </w:style>
  <w:style w:type="paragraph" w:styleId="Footer">
    <w:name w:val="footer"/>
    <w:basedOn w:val="Normal"/>
    <w:link w:val="FooterChar"/>
    <w:uiPriority w:val="99"/>
    <w:unhideWhenUsed/>
    <w:rsid w:val="00911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C1FC4-BC29-4DE6-A6C5-C8C68E5E0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2061</Words>
  <Characters>11753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Jays Acer</dc:creator>
  <cp:lastModifiedBy>Laura Cooke</cp:lastModifiedBy>
  <cp:revision>9</cp:revision>
  <dcterms:created xsi:type="dcterms:W3CDTF">2015-07-07T13:29:00Z</dcterms:created>
  <dcterms:modified xsi:type="dcterms:W3CDTF">2017-12-07T18:45:00Z</dcterms:modified>
</cp:coreProperties>
</file>